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93" w:rsidRPr="00E80093" w:rsidRDefault="00E80093" w:rsidP="00E800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E80093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</w:p>
    <w:p w:rsidR="00E80093" w:rsidRPr="00E80093" w:rsidRDefault="00E80093" w:rsidP="00E80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093">
        <w:rPr>
          <w:rFonts w:ascii="Times New Roman" w:hAnsi="Times New Roman" w:cs="Times New Roman"/>
          <w:sz w:val="28"/>
          <w:szCs w:val="28"/>
        </w:rPr>
        <w:t>Ольхонского районного муниципального образования</w:t>
      </w:r>
    </w:p>
    <w:p w:rsidR="00E80093" w:rsidRPr="00E80093" w:rsidRDefault="00E80093" w:rsidP="00E80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0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10563" w:type="dxa"/>
        <w:tblLook w:val="04A0" w:firstRow="1" w:lastRow="0" w:firstColumn="1" w:lastColumn="0" w:noHBand="0" w:noVBand="1"/>
      </w:tblPr>
      <w:tblGrid>
        <w:gridCol w:w="5778"/>
        <w:gridCol w:w="4785"/>
      </w:tblGrid>
      <w:tr w:rsidR="00E80093" w:rsidRPr="00E80093" w:rsidTr="00ED0753">
        <w:tc>
          <w:tcPr>
            <w:tcW w:w="5778" w:type="dxa"/>
          </w:tcPr>
          <w:p w:rsidR="00E80093" w:rsidRPr="00E80093" w:rsidRDefault="00E80093" w:rsidP="00ED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80093" w:rsidRPr="00E80093" w:rsidRDefault="00E80093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093" w:rsidRPr="00E80093" w:rsidRDefault="00E80093" w:rsidP="00ED0753">
            <w:pPr>
              <w:ind w:left="887" w:hanging="887"/>
              <w:rPr>
                <w:rFonts w:ascii="Times New Roman" w:hAnsi="Times New Roman" w:cs="Times New Roman"/>
                <w:sz w:val="28"/>
                <w:szCs w:val="28"/>
              </w:rPr>
            </w:pPr>
            <w:r w:rsidRPr="00E8009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E80093" w:rsidRPr="00E80093" w:rsidRDefault="00E80093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93">
              <w:rPr>
                <w:rFonts w:ascii="Times New Roman" w:hAnsi="Times New Roman" w:cs="Times New Roman"/>
                <w:sz w:val="28"/>
                <w:szCs w:val="28"/>
              </w:rPr>
              <w:t>распоряжением председателя           Контрольно-счетной палаты Ольхонского района</w:t>
            </w:r>
          </w:p>
          <w:p w:rsidR="00E80093" w:rsidRPr="00E80093" w:rsidRDefault="00E80093" w:rsidP="00ED0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28.12.2018 № 31</w:t>
            </w:r>
          </w:p>
        </w:tc>
      </w:tr>
    </w:tbl>
    <w:p w:rsidR="00E80093" w:rsidRPr="00E80093" w:rsidRDefault="00E80093" w:rsidP="00E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093" w:rsidRPr="00E80093" w:rsidRDefault="00E80093" w:rsidP="00E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093" w:rsidRPr="00E80093" w:rsidRDefault="00E80093" w:rsidP="00E80093">
      <w:pPr>
        <w:rPr>
          <w:rFonts w:ascii="Times New Roman" w:hAnsi="Times New Roman" w:cs="Times New Roman"/>
          <w:sz w:val="28"/>
          <w:szCs w:val="28"/>
        </w:rPr>
      </w:pPr>
    </w:p>
    <w:p w:rsidR="00E80093" w:rsidRPr="00E80093" w:rsidRDefault="00E80093" w:rsidP="00E80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093" w:rsidRPr="00E80093" w:rsidRDefault="00E80093" w:rsidP="00E8009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СТАНДАРТ 14</w:t>
      </w:r>
      <w:r w:rsidRPr="00E8009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60127" w:rsidRDefault="00E80093" w:rsidP="0016012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ОСУЩЕСТВЛЕНИЕ КОНТРОЛЯ</w:t>
      </w:r>
      <w:r w:rsidRPr="00E80093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>
        <w:rPr>
          <w:rFonts w:ascii="Times New Roman" w:hAnsi="Times New Roman" w:cs="Times New Roman"/>
          <w:b/>
          <w:sz w:val="32"/>
          <w:szCs w:val="32"/>
        </w:rPr>
        <w:t xml:space="preserve">СОБЛЮДЕНИЕМ УСТАНОВЛЕННОГО ПОРЯДКА УПРАВЛЕНИЯ И РАСПОРЯЖЕНИЯ </w:t>
      </w:r>
      <w:r w:rsidR="00160127">
        <w:rPr>
          <w:rFonts w:ascii="Times New Roman" w:hAnsi="Times New Roman" w:cs="Times New Roman"/>
          <w:b/>
          <w:sz w:val="32"/>
          <w:szCs w:val="32"/>
        </w:rPr>
        <w:t xml:space="preserve">МУНИЦИПАЛЬНЫМ </w:t>
      </w:r>
      <w:r>
        <w:rPr>
          <w:rFonts w:ascii="Times New Roman" w:hAnsi="Times New Roman" w:cs="Times New Roman"/>
          <w:b/>
          <w:sz w:val="32"/>
          <w:szCs w:val="32"/>
        </w:rPr>
        <w:t>ИМУЩЕСТВОМ</w:t>
      </w:r>
    </w:p>
    <w:p w:rsidR="00E80093" w:rsidRPr="00E80093" w:rsidRDefault="00E80093" w:rsidP="00E8009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093" w:rsidRPr="00E80093" w:rsidRDefault="00E80093" w:rsidP="00E80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093">
        <w:rPr>
          <w:rFonts w:ascii="Times New Roman" w:hAnsi="Times New Roman" w:cs="Times New Roman"/>
          <w:sz w:val="28"/>
          <w:szCs w:val="28"/>
        </w:rPr>
        <w:t>ВВОДИТСЯ В ДЕЙСТВИЕ С 28.12.2018</w:t>
      </w:r>
    </w:p>
    <w:p w:rsidR="00E80093" w:rsidRPr="00E80093" w:rsidRDefault="00E80093" w:rsidP="00E80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A9" w:rsidRPr="00191106" w:rsidRDefault="00E80093" w:rsidP="00E80093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0093">
        <w:rPr>
          <w:rFonts w:ascii="Times New Roman" w:hAnsi="Times New Roman" w:cs="Times New Roman"/>
        </w:rPr>
        <w:br w:type="page"/>
      </w:r>
      <w:r w:rsidR="004F49A9" w:rsidRPr="0019110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0"/>
    </w:p>
    <w:p w:rsidR="004F49A9" w:rsidRPr="00191106" w:rsidRDefault="005467FF" w:rsidP="00160127">
      <w:pPr>
        <w:tabs>
          <w:tab w:val="right" w:leader="dot" w:pos="9292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hyperlink w:anchor="bookmark2" w:tooltip="Current Document">
        <w:r w:rsidR="004F49A9" w:rsidRPr="00191106">
          <w:rPr>
            <w:rFonts w:ascii="Times New Roman" w:hAnsi="Times New Roman" w:cs="Times New Roman"/>
            <w:sz w:val="28"/>
            <w:szCs w:val="28"/>
          </w:rPr>
          <w:t>1. Общие положения</w:t>
        </w:r>
        <w:r w:rsidR="004F49A9" w:rsidRPr="00191106">
          <w:rPr>
            <w:rFonts w:ascii="Times New Roman" w:hAnsi="Times New Roman" w:cs="Times New Roman"/>
            <w:sz w:val="28"/>
            <w:szCs w:val="28"/>
          </w:rPr>
          <w:tab/>
          <w:t>3</w:t>
        </w:r>
      </w:hyperlink>
    </w:p>
    <w:p w:rsidR="004F49A9" w:rsidRPr="00191106" w:rsidRDefault="005467FF" w:rsidP="00160127">
      <w:pPr>
        <w:tabs>
          <w:tab w:val="right" w:leader="dot" w:pos="9292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hyperlink w:anchor="bookmark3" w:tooltip="Current Document">
        <w:r w:rsidR="004F49A9" w:rsidRPr="00191106">
          <w:rPr>
            <w:rFonts w:ascii="Times New Roman" w:hAnsi="Times New Roman" w:cs="Times New Roman"/>
            <w:sz w:val="28"/>
            <w:szCs w:val="28"/>
          </w:rPr>
          <w:t xml:space="preserve">2. Сущность контроля за соблюдением установленного порядка управления и распоряжения имуществом, находящимся в </w:t>
        </w:r>
        <w:r w:rsidR="004F49A9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4F49A9" w:rsidRPr="00191106">
          <w:rPr>
            <w:rFonts w:ascii="Times New Roman" w:hAnsi="Times New Roman" w:cs="Times New Roman"/>
            <w:sz w:val="28"/>
            <w:szCs w:val="28"/>
          </w:rPr>
          <w:t xml:space="preserve"> собственности </w:t>
        </w:r>
        <w:r w:rsidR="004F49A9">
          <w:rPr>
            <w:rFonts w:ascii="Times New Roman" w:hAnsi="Times New Roman" w:cs="Times New Roman"/>
            <w:sz w:val="28"/>
            <w:szCs w:val="28"/>
          </w:rPr>
          <w:t>Ольхонского районного муниципального образования</w:t>
        </w:r>
        <w:r w:rsidR="004F49A9" w:rsidRPr="00191106">
          <w:rPr>
            <w:rFonts w:ascii="Times New Roman" w:hAnsi="Times New Roman" w:cs="Times New Roman"/>
            <w:sz w:val="28"/>
            <w:szCs w:val="28"/>
          </w:rPr>
          <w:tab/>
          <w:t>3</w:t>
        </w:r>
      </w:hyperlink>
    </w:p>
    <w:p w:rsidR="004F49A9" w:rsidRPr="00191106" w:rsidRDefault="005467FF" w:rsidP="00160127">
      <w:pPr>
        <w:tabs>
          <w:tab w:val="right" w:leader="dot" w:pos="9292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hyperlink w:anchor="bookmark4" w:tooltip="Current Document">
        <w:r w:rsidR="004F49A9" w:rsidRPr="00191106">
          <w:rPr>
            <w:rFonts w:ascii="Times New Roman" w:hAnsi="Times New Roman" w:cs="Times New Roman"/>
            <w:sz w:val="28"/>
            <w:szCs w:val="28"/>
          </w:rPr>
          <w:t xml:space="preserve">3. Организация контроля за соблюдением установленного порядка управления и распоряжения имуществом, находящимся в </w:t>
        </w:r>
        <w:r w:rsidR="004F49A9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4F49A9" w:rsidRPr="00191106">
          <w:rPr>
            <w:rFonts w:ascii="Times New Roman" w:hAnsi="Times New Roman" w:cs="Times New Roman"/>
            <w:sz w:val="28"/>
            <w:szCs w:val="28"/>
          </w:rPr>
          <w:t xml:space="preserve"> собственности </w:t>
        </w:r>
        <w:r w:rsidR="004F49A9">
          <w:rPr>
            <w:rFonts w:ascii="Times New Roman" w:hAnsi="Times New Roman" w:cs="Times New Roman"/>
            <w:sz w:val="28"/>
            <w:szCs w:val="28"/>
          </w:rPr>
          <w:t>Ольхонского районного муниципального образования</w:t>
        </w:r>
        <w:r w:rsidR="004F49A9" w:rsidRPr="00191106">
          <w:rPr>
            <w:rFonts w:ascii="Times New Roman" w:hAnsi="Times New Roman" w:cs="Times New Roman"/>
            <w:sz w:val="28"/>
            <w:szCs w:val="28"/>
          </w:rPr>
          <w:tab/>
        </w:r>
        <w:r w:rsidR="004F49A9">
          <w:rPr>
            <w:rFonts w:ascii="Times New Roman" w:hAnsi="Times New Roman" w:cs="Times New Roman"/>
            <w:sz w:val="28"/>
            <w:szCs w:val="28"/>
          </w:rPr>
          <w:t>4</w:t>
        </w:r>
      </w:hyperlink>
    </w:p>
    <w:p w:rsidR="004F49A9" w:rsidRPr="00191106" w:rsidRDefault="004F49A9" w:rsidP="00160127">
      <w:pPr>
        <w:tabs>
          <w:tab w:val="right" w:leader="dot" w:pos="9292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4. Проведение контроля за соблюдением установленного порядка управления и распоряжения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9110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Ольхонского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4F49A9" w:rsidRPr="00191106" w:rsidRDefault="004F49A9" w:rsidP="00160127">
      <w:pPr>
        <w:tabs>
          <w:tab w:val="right" w:leader="dot" w:pos="9292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5. Оформление итоговых документов по результатам контрольного и экспер</w:t>
      </w:r>
      <w:r>
        <w:rPr>
          <w:rFonts w:ascii="Times New Roman" w:hAnsi="Times New Roman" w:cs="Times New Roman"/>
          <w:sz w:val="28"/>
          <w:szCs w:val="28"/>
        </w:rPr>
        <w:t>тно-аналитического мероприятий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4F49A9" w:rsidRPr="00191106" w:rsidRDefault="004F49A9" w:rsidP="00160127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sz w:val="28"/>
          <w:szCs w:val="28"/>
        </w:rPr>
        <w:br w:type="page"/>
      </w:r>
      <w:r w:rsidRPr="0019110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1"/>
    </w:p>
    <w:p w:rsidR="00160127" w:rsidRPr="00160127" w:rsidRDefault="004F49A9" w:rsidP="00741FC6">
      <w:pPr>
        <w:tabs>
          <w:tab w:val="right" w:pos="7163"/>
          <w:tab w:val="left" w:pos="73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91106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91106">
        <w:rPr>
          <w:rFonts w:ascii="Times New Roman" w:hAnsi="Times New Roman" w:cs="Times New Roman"/>
          <w:sz w:val="28"/>
          <w:szCs w:val="28"/>
        </w:rPr>
        <w:t xml:space="preserve"> финансового контроля «Осуществление контроля за соблюдением установленного порядка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06">
        <w:rPr>
          <w:rFonts w:ascii="Times New Roman" w:hAnsi="Times New Roman" w:cs="Times New Roman"/>
          <w:sz w:val="28"/>
          <w:szCs w:val="28"/>
        </w:rPr>
        <w:t>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12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</w:t>
      </w:r>
      <w:r w:rsidRPr="00191106">
        <w:rPr>
          <w:rFonts w:ascii="Times New Roman" w:hAnsi="Times New Roman" w:cs="Times New Roman"/>
          <w:sz w:val="28"/>
          <w:szCs w:val="28"/>
        </w:rPr>
        <w:t xml:space="preserve">» (далее - Стандарт) предназначен для методологического обеспечения реализации задач органов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91106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со статьями 9 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</w:t>
      </w:r>
      <w:r>
        <w:rPr>
          <w:rFonts w:ascii="Times New Roman" w:hAnsi="Times New Roman" w:cs="Times New Roman"/>
          <w:sz w:val="28"/>
          <w:szCs w:val="28"/>
        </w:rPr>
        <w:t>альных образований»</w:t>
      </w:r>
      <w:r w:rsidR="00160127">
        <w:rPr>
          <w:rFonts w:ascii="Times New Roman" w:hAnsi="Times New Roman" w:cs="Times New Roman"/>
          <w:sz w:val="28"/>
          <w:szCs w:val="28"/>
        </w:rPr>
        <w:t xml:space="preserve">. Стандарт разработан в соответствии с </w:t>
      </w:r>
      <w:r w:rsidR="00160127" w:rsidRPr="00160127">
        <w:rPr>
          <w:rFonts w:ascii="Times New Roman" w:hAnsi="Times New Roman" w:cs="Times New Roman"/>
          <w:sz w:val="28"/>
          <w:szCs w:val="28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(993)).</w:t>
      </w:r>
    </w:p>
    <w:p w:rsidR="004F49A9" w:rsidRPr="00191106" w:rsidRDefault="004F49A9" w:rsidP="00741FC6">
      <w:pPr>
        <w:tabs>
          <w:tab w:val="right" w:pos="7163"/>
          <w:tab w:val="left" w:pos="73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1.2. Целью Стандарта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06">
        <w:rPr>
          <w:rFonts w:ascii="Times New Roman" w:hAnsi="Times New Roman" w:cs="Times New Roman"/>
          <w:sz w:val="28"/>
          <w:szCs w:val="28"/>
        </w:rPr>
        <w:t>установление</w:t>
      </w:r>
      <w:r w:rsidR="00160127">
        <w:rPr>
          <w:rFonts w:ascii="Times New Roman" w:hAnsi="Times New Roman" w:cs="Times New Roman"/>
          <w:sz w:val="28"/>
          <w:szCs w:val="28"/>
        </w:rPr>
        <w:t xml:space="preserve"> </w:t>
      </w:r>
      <w:r w:rsidRPr="00191106">
        <w:rPr>
          <w:rFonts w:ascii="Times New Roman" w:hAnsi="Times New Roman" w:cs="Times New Roman"/>
          <w:sz w:val="28"/>
          <w:szCs w:val="28"/>
        </w:rPr>
        <w:tab/>
        <w:t>общих 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06">
        <w:rPr>
          <w:rFonts w:ascii="Times New Roman" w:hAnsi="Times New Roman" w:cs="Times New Roman"/>
          <w:sz w:val="28"/>
          <w:szCs w:val="28"/>
        </w:rPr>
        <w:t xml:space="preserve">требований и процедур осуществления контроля за соблюдением установленного порядка управления и распоряжения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91106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4F49A9" w:rsidRPr="00191106" w:rsidRDefault="004F49A9" w:rsidP="00741FC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p w:rsidR="004F49A9" w:rsidRPr="00191106" w:rsidRDefault="004F49A9" w:rsidP="00E927B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определение содержания и порядка организации контроля;</w:t>
      </w:r>
    </w:p>
    <w:p w:rsidR="004F49A9" w:rsidRPr="00191106" w:rsidRDefault="004F49A9" w:rsidP="00E927B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установление общих правил и процедур проведения этапов контроля;</w:t>
      </w:r>
    </w:p>
    <w:p w:rsidR="004F49A9" w:rsidRPr="00191106" w:rsidRDefault="004F49A9" w:rsidP="005E79C3">
      <w:pPr>
        <w:tabs>
          <w:tab w:val="right" w:pos="7163"/>
          <w:tab w:val="left" w:pos="730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1.4. Стандарт разработан с учетом полномочий органов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91106">
        <w:rPr>
          <w:rFonts w:ascii="Times New Roman" w:hAnsi="Times New Roman" w:cs="Times New Roman"/>
          <w:sz w:val="28"/>
          <w:szCs w:val="28"/>
        </w:rPr>
        <w:t xml:space="preserve"> финансового контроля и обязателен к применению должностными лицами </w:t>
      </w:r>
      <w:r w:rsidR="00160127">
        <w:rPr>
          <w:rFonts w:ascii="Times New Roman" w:hAnsi="Times New Roman" w:cs="Times New Roman"/>
          <w:sz w:val="28"/>
          <w:szCs w:val="28"/>
        </w:rPr>
        <w:t>КСП</w:t>
      </w:r>
      <w:r w:rsidRPr="00191106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1106">
        <w:rPr>
          <w:rFonts w:ascii="Times New Roman" w:hAnsi="Times New Roman" w:cs="Times New Roman"/>
          <w:sz w:val="28"/>
          <w:szCs w:val="28"/>
        </w:rPr>
        <w:softHyphen/>
        <w:t>аналитических мероприятий по контролю за соблюдением установленного по</w:t>
      </w:r>
      <w:r>
        <w:rPr>
          <w:rFonts w:ascii="Times New Roman" w:hAnsi="Times New Roman" w:cs="Times New Roman"/>
          <w:sz w:val="28"/>
          <w:szCs w:val="28"/>
        </w:rPr>
        <w:t xml:space="preserve">рядка управления и распоряжения </w:t>
      </w:r>
      <w:r w:rsidR="00160127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191106">
        <w:rPr>
          <w:rFonts w:ascii="Times New Roman" w:hAnsi="Times New Roman" w:cs="Times New Roman"/>
          <w:sz w:val="28"/>
          <w:szCs w:val="28"/>
        </w:rPr>
        <w:t>.</w:t>
      </w:r>
    </w:p>
    <w:p w:rsidR="004F49A9" w:rsidRDefault="004F49A9" w:rsidP="005E79C3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1.5. При выполнении требований станд</w:t>
      </w:r>
      <w:r w:rsidR="00160127">
        <w:rPr>
          <w:rFonts w:ascii="Times New Roman" w:hAnsi="Times New Roman" w:cs="Times New Roman"/>
          <w:sz w:val="28"/>
          <w:szCs w:val="28"/>
        </w:rPr>
        <w:t>арта должностные лица КСП</w:t>
      </w:r>
      <w:r w:rsidRPr="00191106">
        <w:rPr>
          <w:rFonts w:ascii="Times New Roman" w:hAnsi="Times New Roman" w:cs="Times New Roman"/>
          <w:sz w:val="28"/>
          <w:szCs w:val="28"/>
        </w:rPr>
        <w:t xml:space="preserve"> руководствуются законодательством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1911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Ольхонского районного муниципального образования и </w:t>
      </w:r>
      <w:r w:rsidRPr="00191106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160127" w:rsidRPr="00191106" w:rsidRDefault="00160127" w:rsidP="005E7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49A9" w:rsidRPr="005E79C3" w:rsidRDefault="004F49A9" w:rsidP="005E79C3">
      <w:pPr>
        <w:tabs>
          <w:tab w:val="left" w:pos="1072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5E79C3">
        <w:rPr>
          <w:rFonts w:ascii="Times New Roman" w:hAnsi="Times New Roman" w:cs="Times New Roman"/>
          <w:b/>
          <w:sz w:val="28"/>
          <w:szCs w:val="28"/>
        </w:rPr>
        <w:t xml:space="preserve">2. Сущность контроля за соблюдением установленного порядка управления и распоряжения имуществом, находящимся в муниципальной собственности </w:t>
      </w:r>
      <w:bookmarkEnd w:id="2"/>
    </w:p>
    <w:p w:rsidR="004F49A9" w:rsidRDefault="004F49A9" w:rsidP="005E79C3">
      <w:pPr>
        <w:tabs>
          <w:tab w:val="left" w:pos="12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91106">
        <w:rPr>
          <w:rFonts w:ascii="Times New Roman" w:hAnsi="Times New Roman" w:cs="Times New Roman"/>
          <w:sz w:val="28"/>
          <w:szCs w:val="28"/>
        </w:rPr>
        <w:t xml:space="preserve">Целью контроля за соблюдением установленного порядка управления и распоряжения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9110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Ольхонского районного муниципального образования</w:t>
      </w:r>
      <w:r w:rsidRPr="00191106">
        <w:rPr>
          <w:rFonts w:ascii="Times New Roman" w:hAnsi="Times New Roman" w:cs="Times New Roman"/>
          <w:sz w:val="28"/>
          <w:szCs w:val="28"/>
        </w:rPr>
        <w:t>, является определение законности и эффективности владения, пользования и распоряжения указанным имуществом.</w:t>
      </w:r>
    </w:p>
    <w:p w:rsidR="004F49A9" w:rsidRPr="00191106" w:rsidRDefault="004F49A9" w:rsidP="005E79C3">
      <w:pPr>
        <w:tabs>
          <w:tab w:val="left" w:pos="12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Контроль законности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имущества предполагает проведение:</w:t>
      </w:r>
    </w:p>
    <w:p w:rsidR="004F49A9" w:rsidRPr="00191106" w:rsidRDefault="004F49A9" w:rsidP="005E79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проверки законности совершения операций;</w:t>
      </w:r>
    </w:p>
    <w:p w:rsidR="004F49A9" w:rsidRPr="00191106" w:rsidRDefault="004F49A9" w:rsidP="005E79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проверки бухгалтерских записей на предмет достоверности отчетности;</w:t>
      </w:r>
    </w:p>
    <w:p w:rsidR="009F2962" w:rsidRDefault="009F2962" w:rsidP="005E79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F49A9" w:rsidRPr="00191106" w:rsidRDefault="004F49A9" w:rsidP="005E79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106">
        <w:rPr>
          <w:rFonts w:ascii="Times New Roman" w:hAnsi="Times New Roman" w:cs="Times New Roman"/>
          <w:sz w:val="28"/>
          <w:szCs w:val="28"/>
        </w:rPr>
        <w:t>оценки соответствия поряд</w:t>
      </w:r>
      <w:r>
        <w:rPr>
          <w:rFonts w:ascii="Times New Roman" w:hAnsi="Times New Roman" w:cs="Times New Roman"/>
          <w:sz w:val="28"/>
          <w:szCs w:val="28"/>
        </w:rPr>
        <w:t xml:space="preserve">ка ведения бухгалтерского учета </w:t>
      </w:r>
      <w:r w:rsidRPr="00191106">
        <w:rPr>
          <w:rFonts w:ascii="Times New Roman" w:hAnsi="Times New Roman" w:cs="Times New Roman"/>
          <w:sz w:val="28"/>
          <w:szCs w:val="28"/>
        </w:rPr>
        <w:t>действующему законодательству;</w:t>
      </w:r>
    </w:p>
    <w:p w:rsidR="004F49A9" w:rsidRPr="00191106" w:rsidRDefault="004F49A9" w:rsidP="005E79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анализа систем внутреннего финансового контроля и внутреннего финансового аудита.</w:t>
      </w:r>
    </w:p>
    <w:p w:rsidR="004F49A9" w:rsidRPr="00191106" w:rsidRDefault="004F49A9" w:rsidP="005E79C3">
      <w:pPr>
        <w:tabs>
          <w:tab w:val="right" w:pos="93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 эффективности использования муниципального имущества </w:t>
      </w:r>
      <w:r w:rsidRPr="001911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редполагает проведение проверки результативности и экономности </w:t>
      </w:r>
      <w:r w:rsidRPr="00191106"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имуществом.</w:t>
      </w:r>
    </w:p>
    <w:p w:rsidR="004F49A9" w:rsidRPr="00191106" w:rsidRDefault="004F49A9" w:rsidP="005E79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организация и процессы использования имуществом;</w:t>
      </w:r>
    </w:p>
    <w:p w:rsidR="004F49A9" w:rsidRPr="00191106" w:rsidRDefault="004F49A9" w:rsidP="005E79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результаты использования и распоряжения имуществом;</w:t>
      </w:r>
    </w:p>
    <w:p w:rsidR="004F49A9" w:rsidRPr="00191106" w:rsidRDefault="004F49A9" w:rsidP="005E79C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деятельность объектов контроля по использованию и распоряжению бюджетными средствами и имуществом.</w:t>
      </w:r>
    </w:p>
    <w:p w:rsidR="004F49A9" w:rsidRPr="00191106" w:rsidRDefault="004F49A9" w:rsidP="005E79C3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2.2. Контроль за соблюдением установленного порядка управления и распоряжения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91106">
        <w:rPr>
          <w:rFonts w:ascii="Times New Roman" w:hAnsi="Times New Roman" w:cs="Times New Roman"/>
          <w:sz w:val="28"/>
          <w:szCs w:val="28"/>
        </w:rPr>
        <w:t xml:space="preserve"> собственности, осуществляется в форме контрольных и экспертно</w:t>
      </w:r>
      <w:r w:rsidRPr="0019110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191106">
        <w:rPr>
          <w:rFonts w:ascii="Times New Roman" w:hAnsi="Times New Roman" w:cs="Times New Roman"/>
          <w:sz w:val="28"/>
          <w:szCs w:val="28"/>
        </w:rPr>
        <w:t>аналитических мероприятий.</w:t>
      </w:r>
    </w:p>
    <w:p w:rsidR="004F49A9" w:rsidRPr="00191106" w:rsidRDefault="004F49A9" w:rsidP="005E79C3">
      <w:pPr>
        <w:tabs>
          <w:tab w:val="left" w:pos="76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2.3. Предметом является деятельность объектов контроля за соблюдением уста</w:t>
      </w:r>
      <w:r>
        <w:rPr>
          <w:rFonts w:ascii="Times New Roman" w:hAnsi="Times New Roman" w:cs="Times New Roman"/>
          <w:sz w:val="28"/>
          <w:szCs w:val="28"/>
        </w:rPr>
        <w:t xml:space="preserve">новленного порядка управления и </w:t>
      </w:r>
      <w:r w:rsidRPr="00191106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имуществом.</w:t>
      </w:r>
    </w:p>
    <w:p w:rsidR="004F49A9" w:rsidRPr="00191106" w:rsidRDefault="004F49A9" w:rsidP="005E79C3">
      <w:pPr>
        <w:tabs>
          <w:tab w:val="left" w:pos="76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2.4. Объектами контроля являются органы и организации, за которыми закрепле</w:t>
      </w:r>
      <w:r>
        <w:rPr>
          <w:rFonts w:ascii="Times New Roman" w:hAnsi="Times New Roman" w:cs="Times New Roman"/>
          <w:sz w:val="28"/>
          <w:szCs w:val="28"/>
        </w:rPr>
        <w:t xml:space="preserve">но право владения, пользования, </w:t>
      </w:r>
      <w:r w:rsidRPr="00191106">
        <w:rPr>
          <w:rFonts w:ascii="Times New Roman" w:hAnsi="Times New Roman" w:cs="Times New Roman"/>
          <w:sz w:val="28"/>
          <w:szCs w:val="28"/>
        </w:rPr>
        <w:t xml:space="preserve">распоряжения имуществом, находящимся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F2962">
        <w:rPr>
          <w:rFonts w:ascii="Times New Roman" w:hAnsi="Times New Roman" w:cs="Times New Roman"/>
          <w:sz w:val="28"/>
          <w:szCs w:val="28"/>
        </w:rPr>
        <w:t xml:space="preserve"> собственности.</w:t>
      </w:r>
    </w:p>
    <w:p w:rsidR="004F49A9" w:rsidRPr="00191106" w:rsidRDefault="004F49A9" w:rsidP="005E79C3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2.5. Задачами контроля за соблюдением установленного порядка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 являются:</w:t>
      </w:r>
    </w:p>
    <w:p w:rsidR="004F49A9" w:rsidRPr="00191106" w:rsidRDefault="004F49A9" w:rsidP="00E927B7">
      <w:pPr>
        <w:tabs>
          <w:tab w:val="left" w:pos="7628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оценка закон</w:t>
      </w:r>
      <w:r>
        <w:rPr>
          <w:rFonts w:ascii="Times New Roman" w:hAnsi="Times New Roman" w:cs="Times New Roman"/>
          <w:sz w:val="28"/>
          <w:szCs w:val="28"/>
        </w:rPr>
        <w:t xml:space="preserve">ности деятельности проверяемого </w:t>
      </w:r>
      <w:r w:rsidRPr="00191106">
        <w:rPr>
          <w:rFonts w:ascii="Times New Roman" w:hAnsi="Times New Roman" w:cs="Times New Roman"/>
          <w:sz w:val="28"/>
          <w:szCs w:val="28"/>
        </w:rPr>
        <w:t xml:space="preserve">органа либо организации по владению, пользованию и распоряжению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имуществом;</w:t>
      </w:r>
    </w:p>
    <w:p w:rsidR="004F49A9" w:rsidRPr="00191106" w:rsidRDefault="004F49A9" w:rsidP="00E927B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проверка правильности организации и состояния бухгалтерского учета и отчетности, обеспечивающих сохранность и эффективное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F49A9" w:rsidRPr="00191106" w:rsidRDefault="004F49A9" w:rsidP="00E927B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оценка полученного экономического и социального эффекта в результате владения, распоряжения и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91106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4F49A9" w:rsidRPr="00191106" w:rsidRDefault="004F49A9" w:rsidP="00E927B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анализ системы организации внутреннего финансового контроля и внутреннего финансового аудита;</w:t>
      </w:r>
    </w:p>
    <w:p w:rsidR="004F49A9" w:rsidRPr="00191106" w:rsidRDefault="004F49A9" w:rsidP="00E927B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разработка предложений по повышению эффективности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имуществом.</w:t>
      </w:r>
    </w:p>
    <w:p w:rsidR="004F49A9" w:rsidRPr="00191106" w:rsidRDefault="004F49A9" w:rsidP="0062066E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2.6. При проведении контрольного и экспертно-аналитического мероприятия применяются различные методы финансового контроля, предусмотренные действующим законодательством (проверка, обследование, экспертиза и др.).</w:t>
      </w:r>
    </w:p>
    <w:p w:rsidR="004F49A9" w:rsidRDefault="004F49A9" w:rsidP="00620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A9" w:rsidRPr="0062066E" w:rsidRDefault="004F49A9" w:rsidP="00620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6E">
        <w:rPr>
          <w:rFonts w:ascii="Times New Roman" w:hAnsi="Times New Roman" w:cs="Times New Roman"/>
          <w:b/>
          <w:sz w:val="28"/>
          <w:szCs w:val="28"/>
        </w:rPr>
        <w:t xml:space="preserve">3.Организация контроля за соблюдением установленного порядка управления и распоряжения имуществом, находящимся в муниципальной собственности </w:t>
      </w:r>
    </w:p>
    <w:p w:rsidR="004F49A9" w:rsidRPr="00191106" w:rsidRDefault="004F49A9" w:rsidP="0062066E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3.1. Контроль за соблюдением установленного порядка управления и </w:t>
      </w:r>
      <w:r w:rsidRPr="00191106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имуществом, закрепленным за проверяемыми органами и организациями, осуществляется на основании плана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191106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91106">
        <w:rPr>
          <w:rFonts w:ascii="Times New Roman" w:hAnsi="Times New Roman" w:cs="Times New Roman"/>
          <w:sz w:val="28"/>
          <w:szCs w:val="28"/>
        </w:rPr>
        <w:t xml:space="preserve"> на текущий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06">
        <w:rPr>
          <w:rFonts w:ascii="Times New Roman" w:hAnsi="Times New Roman" w:cs="Times New Roman"/>
          <w:sz w:val="28"/>
          <w:szCs w:val="28"/>
        </w:rPr>
        <w:t xml:space="preserve">Датой начала и окончания контрольного и экспертно-аналитического мероприятия является дата, указанная в </w:t>
      </w:r>
      <w:r>
        <w:rPr>
          <w:rFonts w:ascii="Times New Roman" w:hAnsi="Times New Roman" w:cs="Times New Roman"/>
          <w:sz w:val="28"/>
          <w:szCs w:val="28"/>
        </w:rPr>
        <w:t>распоряжениях п</w:t>
      </w:r>
      <w:r w:rsidRPr="00191106">
        <w:rPr>
          <w:rFonts w:ascii="Times New Roman" w:hAnsi="Times New Roman" w:cs="Times New Roman"/>
          <w:sz w:val="28"/>
          <w:szCs w:val="28"/>
        </w:rPr>
        <w:t>редседателя.</w:t>
      </w:r>
    </w:p>
    <w:p w:rsidR="004F49A9" w:rsidRPr="00191106" w:rsidRDefault="004F49A9" w:rsidP="0062066E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3.2. Контрольное и экспертно-аналитическое мероприятия проводятся на основе информации и материалов, получаемых по запросам и (или) непосредственно по месту расположения объектов контроля.</w:t>
      </w:r>
    </w:p>
    <w:p w:rsidR="004F49A9" w:rsidRPr="00191106" w:rsidRDefault="004F49A9" w:rsidP="0062066E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3.3. Организация контрольного и экспертно-аналитического мероприятия включает три этапа, которые осуществляются с учетом общих правил проведения контрольного и экспертно-аналитического мероприятия, каждый из которых характеризуется выполнением определенных задач:</w:t>
      </w:r>
    </w:p>
    <w:p w:rsidR="004F49A9" w:rsidRPr="00191106" w:rsidRDefault="004F49A9" w:rsidP="00E927B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подготовка к проведению контроля за соблюдением установленного порядка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имуществом, закрепленным за проверяемыми объектами;</w:t>
      </w:r>
    </w:p>
    <w:p w:rsidR="004F49A9" w:rsidRPr="00191106" w:rsidRDefault="004F49A9" w:rsidP="00E927B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проведение контроля за соблюдением установленного порядка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имуществом, закрепленным за проверяемыми объектами;</w:t>
      </w:r>
    </w:p>
    <w:p w:rsidR="004F49A9" w:rsidRPr="00191106" w:rsidRDefault="004F49A9" w:rsidP="00E927B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оформление результатов контроля за соблюдением установленного порядка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имуществом, закрепленным за проверяемыми объектами.</w:t>
      </w:r>
    </w:p>
    <w:p w:rsidR="004F49A9" w:rsidRPr="00191106" w:rsidRDefault="004F49A9" w:rsidP="00E927B7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На этапе подготовки к проведению контрольного и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1106">
        <w:rPr>
          <w:rFonts w:ascii="Times New Roman" w:hAnsi="Times New Roman" w:cs="Times New Roman"/>
          <w:sz w:val="28"/>
          <w:szCs w:val="28"/>
        </w:rPr>
        <w:softHyphen/>
        <w:t xml:space="preserve">аналитического мероприятия проводится предварительное изучение предмета и объекта контроля, необходимое для подготовки к осуществлению контроля и оценки результатов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имущества и средств, а также определяются цели, вопросы и методы проведения контроля.</w:t>
      </w:r>
    </w:p>
    <w:p w:rsidR="004F49A9" w:rsidRPr="00191106" w:rsidRDefault="004F49A9" w:rsidP="00E927B7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На этапе проведения контрольного и экспертно-аналитического мероприятия осуществляется сбор и исследование фактических данных и информации по предмету контроля, необходимых для формирования доказательств в соответствии с целями контрольного и экспертно</w:t>
      </w:r>
      <w:r w:rsidRPr="0019110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191106">
        <w:rPr>
          <w:rFonts w:ascii="Times New Roman" w:hAnsi="Times New Roman" w:cs="Times New Roman"/>
          <w:sz w:val="28"/>
          <w:szCs w:val="28"/>
        </w:rPr>
        <w:t>аналитического мероприятия и обоснования выявленных нарушений и недостатков. Результаты данного этапа фиксируются в рабочей документации.</w:t>
      </w:r>
    </w:p>
    <w:p w:rsidR="004F49A9" w:rsidRPr="00191106" w:rsidRDefault="004F49A9" w:rsidP="0019110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На этапе оформления рез</w:t>
      </w:r>
      <w:bookmarkStart w:id="3" w:name="_GoBack"/>
      <w:bookmarkEnd w:id="3"/>
      <w:r w:rsidRPr="00191106">
        <w:rPr>
          <w:rFonts w:ascii="Times New Roman" w:hAnsi="Times New Roman" w:cs="Times New Roman"/>
          <w:sz w:val="28"/>
          <w:szCs w:val="28"/>
        </w:rPr>
        <w:t>ультатов контроля при проведении контрольного мероприятия составляется соответствующий акт (акты), который доводится до сведения руководителей объектов контроля. На основании акта (актов) составляется отчет. При проведении экспертно</w:t>
      </w:r>
      <w:r w:rsidRPr="0019110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191106">
        <w:rPr>
          <w:rFonts w:ascii="Times New Roman" w:hAnsi="Times New Roman" w:cs="Times New Roman"/>
          <w:sz w:val="28"/>
          <w:szCs w:val="28"/>
        </w:rPr>
        <w:t>аналитического мероприятия составляется заключение.</w:t>
      </w:r>
    </w:p>
    <w:p w:rsidR="004F49A9" w:rsidRDefault="004F49A9" w:rsidP="00E927B7">
      <w:pPr>
        <w:tabs>
          <w:tab w:val="left" w:pos="898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</w:p>
    <w:p w:rsidR="004F49A9" w:rsidRPr="00E927B7" w:rsidRDefault="004F49A9" w:rsidP="00E927B7">
      <w:pPr>
        <w:tabs>
          <w:tab w:val="left" w:pos="898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27B7">
        <w:rPr>
          <w:rFonts w:ascii="Times New Roman" w:hAnsi="Times New Roman" w:cs="Times New Roman"/>
          <w:b/>
          <w:sz w:val="28"/>
          <w:szCs w:val="28"/>
        </w:rPr>
        <w:t xml:space="preserve">4. Проведение контроля за соблюдением установленного порядка управления и распоряжения имуществом, находящимся в муниципальной собственности </w:t>
      </w:r>
      <w:bookmarkEnd w:id="4"/>
    </w:p>
    <w:p w:rsidR="004F49A9" w:rsidRPr="00191106" w:rsidRDefault="004F49A9" w:rsidP="00E927B7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4.1. Начальный этап проведения контрольного и экспертно</w:t>
      </w:r>
      <w:r w:rsidRPr="0019110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191106">
        <w:rPr>
          <w:rFonts w:ascii="Times New Roman" w:hAnsi="Times New Roman" w:cs="Times New Roman"/>
          <w:sz w:val="28"/>
          <w:szCs w:val="28"/>
        </w:rPr>
        <w:t xml:space="preserve">аналитического мероприятия включает в себя анализ законодательства, регулирующего деятельность по управлению и распоряжению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имуществом.</w:t>
      </w:r>
    </w:p>
    <w:p w:rsidR="004F49A9" w:rsidRPr="00191106" w:rsidRDefault="004F49A9" w:rsidP="004513E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4.2. Проведение контрольного и экспертно-аналитического мероприятия </w:t>
      </w:r>
      <w:r w:rsidRPr="00191106">
        <w:rPr>
          <w:rFonts w:ascii="Times New Roman" w:hAnsi="Times New Roman" w:cs="Times New Roman"/>
          <w:sz w:val="28"/>
          <w:szCs w:val="28"/>
        </w:rPr>
        <w:lastRenderedPageBreak/>
        <w:t>заключается в сборе и анализе фактических данных и информации на объектах проверки, получаемых в целях формирования доказательств в соответствии с задачами контрольного и экспертно</w:t>
      </w:r>
      <w:r w:rsidRPr="0019110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191106">
        <w:rPr>
          <w:rFonts w:ascii="Times New Roman" w:hAnsi="Times New Roman" w:cs="Times New Roman"/>
          <w:sz w:val="28"/>
          <w:szCs w:val="28"/>
        </w:rPr>
        <w:t>аналитического мероприятия.</w:t>
      </w:r>
    </w:p>
    <w:p w:rsidR="004F49A9" w:rsidRPr="00191106" w:rsidRDefault="004F49A9" w:rsidP="004513E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4.3. Информационной основой для проведения контроля за соблюдением установленного порядка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 являются: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учредительные и иные документы, характеризующие организационно-правовую форму и структуру проверяемого объекта;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экономическая, правовая и статистическая информация о деятельности проверяемого объекта;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регистры бухгалтерского учета, первичные и иные бухгалтерские, учетные и расчетно-денежные документы;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бухгалтерская отчетность;</w:t>
      </w:r>
    </w:p>
    <w:p w:rsidR="004F49A9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исполнительно-распорядительная документация;</w:t>
      </w:r>
    </w:p>
    <w:p w:rsidR="004F49A9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сводная и аналитическая информация;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иные документы.</w:t>
      </w:r>
    </w:p>
    <w:p w:rsidR="004F49A9" w:rsidRPr="00191106" w:rsidRDefault="004F49A9" w:rsidP="004513E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4.4. В период проведения контрольного и экспертно-аналитического мероприятия следует: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проанализировать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имущества, необходимого для функционирования проверяемого объекта, оценить эффективность его использования;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проверить выполнение требований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9110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06">
        <w:rPr>
          <w:rFonts w:ascii="Times New Roman" w:hAnsi="Times New Roman" w:cs="Times New Roman"/>
          <w:sz w:val="28"/>
          <w:szCs w:val="28"/>
        </w:rPr>
        <w:t>прав;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оценить организацию и полноту учета в Реестре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91106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оценить полноту представления бухгалтерской документации и материалов финансово-хозяйственной деятельности по вопросам управления и распоряжения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проверить порядок организации и ведения учета основных средств; проверить правильность отнесения ценностей к основным средствам, порядок ведения инвентарных карточек, нал</w:t>
      </w:r>
      <w:r>
        <w:rPr>
          <w:rFonts w:ascii="Times New Roman" w:hAnsi="Times New Roman" w:cs="Times New Roman"/>
          <w:sz w:val="28"/>
          <w:szCs w:val="28"/>
        </w:rPr>
        <w:t>ичие и содержание актов приема-</w:t>
      </w:r>
      <w:r w:rsidRPr="00191106">
        <w:rPr>
          <w:rFonts w:ascii="Times New Roman" w:hAnsi="Times New Roman" w:cs="Times New Roman"/>
          <w:sz w:val="28"/>
          <w:szCs w:val="28"/>
        </w:rPr>
        <w:t>передачи, перемещения основных средств; обеспечение правильного документального оформления, своевременное отражение поступления, перемещения, выбытия, полноту и обоснованность включения движимого имущества в состав особо ценного, соблюдение порядка его отражения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06">
        <w:rPr>
          <w:rFonts w:ascii="Times New Roman" w:hAnsi="Times New Roman" w:cs="Times New Roman"/>
          <w:sz w:val="28"/>
          <w:szCs w:val="28"/>
        </w:rPr>
        <w:t>в бухгалтерском учете и распоряжения им, а также контроль за сохранностью и правильным использованием каждого объекта;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проверить использование средств на строительство, капитальный ремонт и реконструкцию основных фондов, списание изношенного и устаревшего имущества;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- проверить соблюдение законодательства Российской Федерации о контрактной системе в сфере закупок при заключении договоров на поставку товаров (работ, услуг) для государственных нужд;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проверить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и унитарными предприятиями обязанности по согласованию с собственником имущества совершения </w:t>
      </w:r>
      <w:r w:rsidRPr="00191106">
        <w:rPr>
          <w:rFonts w:ascii="Times New Roman" w:hAnsi="Times New Roman" w:cs="Times New Roman"/>
          <w:sz w:val="28"/>
          <w:szCs w:val="28"/>
        </w:rPr>
        <w:lastRenderedPageBreak/>
        <w:t>сделок по распоряжению недвижимым имуществом (включая объекты незавершенного строительства) и сделок с ним, а также порядка осуществления ими заимствований;</w:t>
      </w:r>
    </w:p>
    <w:p w:rsidR="004F49A9" w:rsidRPr="00191106" w:rsidRDefault="004F49A9" w:rsidP="004513E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 xml:space="preserve">- дать оценку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91106">
        <w:rPr>
          <w:rFonts w:ascii="Times New Roman" w:hAnsi="Times New Roman" w:cs="Times New Roman"/>
          <w:sz w:val="28"/>
          <w:szCs w:val="28"/>
        </w:rPr>
        <w:t xml:space="preserve"> имуществом.</w:t>
      </w:r>
    </w:p>
    <w:p w:rsidR="004F49A9" w:rsidRPr="00191106" w:rsidRDefault="004F49A9" w:rsidP="004513E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4.5. При выявлении нарушений требований законов и иных нормативных правовых актов следует отразить в акте по результатам контрольного мероприятия (в заключении - по результатам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1106">
        <w:rPr>
          <w:rFonts w:ascii="Times New Roman" w:hAnsi="Times New Roman" w:cs="Times New Roman"/>
          <w:sz w:val="28"/>
          <w:szCs w:val="28"/>
        </w:rPr>
        <w:softHyphen/>
        <w:t>аналитического мероприятия) факты нарушений, причиненного ущерба, а также принятые руководством проверяемого объекта меры по их устранению (при наличии).</w:t>
      </w:r>
    </w:p>
    <w:p w:rsidR="004F49A9" w:rsidRPr="00191106" w:rsidRDefault="004F49A9" w:rsidP="00191106">
      <w:pPr>
        <w:jc w:val="both"/>
        <w:rPr>
          <w:rFonts w:ascii="Times New Roman" w:hAnsi="Times New Roman" w:cs="Times New Roman"/>
          <w:sz w:val="28"/>
          <w:szCs w:val="28"/>
        </w:rPr>
      </w:pPr>
      <w:r w:rsidRPr="00191106">
        <w:rPr>
          <w:rFonts w:ascii="Times New Roman" w:hAnsi="Times New Roman" w:cs="Times New Roman"/>
          <w:sz w:val="28"/>
          <w:szCs w:val="28"/>
        </w:rPr>
        <w:t>4.6. При выявлении нарушений и недостатков также следует установить их причины, ответственных должностных лиц и исполнителей,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106">
        <w:rPr>
          <w:rFonts w:ascii="Times New Roman" w:hAnsi="Times New Roman" w:cs="Times New Roman"/>
          <w:sz w:val="28"/>
          <w:szCs w:val="28"/>
        </w:rPr>
        <w:t xml:space="preserve">вид и размер ущерба, причиненного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191106">
        <w:rPr>
          <w:rFonts w:ascii="Times New Roman" w:hAnsi="Times New Roman" w:cs="Times New Roman"/>
          <w:sz w:val="28"/>
          <w:szCs w:val="28"/>
        </w:rPr>
        <w:t>.</w:t>
      </w:r>
    </w:p>
    <w:p w:rsidR="004F49A9" w:rsidRDefault="004F49A9" w:rsidP="00E40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9A9" w:rsidRPr="00E40BD2" w:rsidRDefault="004F49A9" w:rsidP="00E40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D2">
        <w:rPr>
          <w:rFonts w:ascii="Times New Roman" w:hAnsi="Times New Roman" w:cs="Times New Roman"/>
          <w:b/>
          <w:sz w:val="28"/>
          <w:szCs w:val="28"/>
        </w:rPr>
        <w:t>5.Оформление итоговых документов по результатам контрольного и экспертно-аналитического мероприятий</w:t>
      </w:r>
    </w:p>
    <w:p w:rsidR="004F49A9" w:rsidRPr="00191106" w:rsidRDefault="004F49A9" w:rsidP="00E40BD2">
      <w:pPr>
        <w:tabs>
          <w:tab w:val="left" w:pos="12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191106">
        <w:rPr>
          <w:rFonts w:ascii="Times New Roman" w:hAnsi="Times New Roman" w:cs="Times New Roman"/>
          <w:sz w:val="28"/>
          <w:szCs w:val="28"/>
        </w:rPr>
        <w:t xml:space="preserve">Содержание документов, указанных в пункте 3.3. настоящего стандарта, должно соответствовать требованиям, установленным стандартами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91106">
        <w:rPr>
          <w:rFonts w:ascii="Times New Roman" w:hAnsi="Times New Roman" w:cs="Times New Roman"/>
          <w:sz w:val="28"/>
          <w:szCs w:val="28"/>
        </w:rPr>
        <w:t xml:space="preserve"> финансового кон</w:t>
      </w:r>
      <w:r>
        <w:rPr>
          <w:rFonts w:ascii="Times New Roman" w:hAnsi="Times New Roman" w:cs="Times New Roman"/>
          <w:sz w:val="28"/>
          <w:szCs w:val="28"/>
        </w:rPr>
        <w:t>троля, применяемых в КСП района</w:t>
      </w:r>
      <w:r w:rsidRPr="00191106">
        <w:rPr>
          <w:rFonts w:ascii="Times New Roman" w:hAnsi="Times New Roman" w:cs="Times New Roman"/>
          <w:sz w:val="28"/>
          <w:szCs w:val="28"/>
        </w:rPr>
        <w:t>.</w:t>
      </w:r>
    </w:p>
    <w:sectPr w:rsidR="004F49A9" w:rsidRPr="00191106" w:rsidSect="00E40BD2">
      <w:footerReference w:type="even" r:id="rId6"/>
      <w:footerReference w:type="default" r:id="rId7"/>
      <w:type w:val="continuous"/>
      <w:pgSz w:w="11909" w:h="16834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FF" w:rsidRDefault="005467FF" w:rsidP="00F46B2A">
      <w:r>
        <w:separator/>
      </w:r>
    </w:p>
  </w:endnote>
  <w:endnote w:type="continuationSeparator" w:id="0">
    <w:p w:rsidR="005467FF" w:rsidRDefault="005467FF" w:rsidP="00F4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A9" w:rsidRDefault="004F49A9" w:rsidP="006A1626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9F2962">
      <w:rPr>
        <w:rStyle w:val="a7"/>
        <w:rFonts w:cs="Courier New"/>
        <w:noProof/>
      </w:rPr>
      <w:t>6</w:t>
    </w:r>
    <w:r>
      <w:rPr>
        <w:rStyle w:val="a7"/>
        <w:rFonts w:cs="Courier New"/>
      </w:rPr>
      <w:fldChar w:fldCharType="end"/>
    </w:r>
  </w:p>
  <w:p w:rsidR="004F49A9" w:rsidRDefault="004F49A9" w:rsidP="00E40BD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A9" w:rsidRDefault="004F49A9" w:rsidP="006A1626">
    <w:pPr>
      <w:pStyle w:val="a5"/>
      <w:framePr w:wrap="around" w:vAnchor="text" w:hAnchor="margin" w:xAlign="right" w:y="1"/>
      <w:rPr>
        <w:rStyle w:val="a7"/>
        <w:rFonts w:cs="Courier New"/>
      </w:rPr>
    </w:pPr>
    <w:r>
      <w:rPr>
        <w:rStyle w:val="a7"/>
        <w:rFonts w:cs="Courier New"/>
      </w:rPr>
      <w:fldChar w:fldCharType="begin"/>
    </w:r>
    <w:r>
      <w:rPr>
        <w:rStyle w:val="a7"/>
        <w:rFonts w:cs="Courier New"/>
      </w:rPr>
      <w:instrText xml:space="preserve">PAGE  </w:instrText>
    </w:r>
    <w:r>
      <w:rPr>
        <w:rStyle w:val="a7"/>
        <w:rFonts w:cs="Courier New"/>
      </w:rPr>
      <w:fldChar w:fldCharType="separate"/>
    </w:r>
    <w:r w:rsidR="009F2962">
      <w:rPr>
        <w:rStyle w:val="a7"/>
        <w:rFonts w:cs="Courier New"/>
        <w:noProof/>
      </w:rPr>
      <w:t>7</w:t>
    </w:r>
    <w:r>
      <w:rPr>
        <w:rStyle w:val="a7"/>
        <w:rFonts w:cs="Courier New"/>
      </w:rPr>
      <w:fldChar w:fldCharType="end"/>
    </w:r>
  </w:p>
  <w:p w:rsidR="004F49A9" w:rsidRDefault="004F49A9" w:rsidP="00E40B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FF" w:rsidRDefault="005467FF"/>
  </w:footnote>
  <w:footnote w:type="continuationSeparator" w:id="0">
    <w:p w:rsidR="005467FF" w:rsidRDefault="005467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B2A"/>
    <w:rsid w:val="00160127"/>
    <w:rsid w:val="00191106"/>
    <w:rsid w:val="004513E6"/>
    <w:rsid w:val="004B0879"/>
    <w:rsid w:val="004F49A9"/>
    <w:rsid w:val="005467FF"/>
    <w:rsid w:val="005D67B2"/>
    <w:rsid w:val="005E79C3"/>
    <w:rsid w:val="0062066E"/>
    <w:rsid w:val="006A1626"/>
    <w:rsid w:val="00741FC6"/>
    <w:rsid w:val="00834564"/>
    <w:rsid w:val="009F2962"/>
    <w:rsid w:val="00E40BD2"/>
    <w:rsid w:val="00E80093"/>
    <w:rsid w:val="00E927B7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0248C"/>
  <w15:docId w15:val="{91C9FE09-DAD3-401F-BA71-C76D8BC5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2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6B2A"/>
    <w:rPr>
      <w:rFonts w:cs="Times New Roman"/>
      <w:color w:val="0066CC"/>
      <w:u w:val="single"/>
    </w:rPr>
  </w:style>
  <w:style w:type="character" w:styleId="a4">
    <w:name w:val="Strong"/>
    <w:uiPriority w:val="99"/>
    <w:qFormat/>
    <w:locked/>
    <w:rsid w:val="00191106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E40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E6EB7"/>
    <w:rPr>
      <w:color w:val="000000"/>
      <w:sz w:val="24"/>
      <w:szCs w:val="24"/>
    </w:rPr>
  </w:style>
  <w:style w:type="character" w:styleId="a7">
    <w:name w:val="page number"/>
    <w:uiPriority w:val="99"/>
    <w:rsid w:val="00E40BD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40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6EB7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СВФК-17</vt:lpstr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СВФК-17</dc:title>
  <dc:subject/>
  <dc:creator>Контрольно-счетная палата Иркутской области</dc:creator>
  <cp:keywords/>
  <dc:description/>
  <cp:lastModifiedBy>Римма</cp:lastModifiedBy>
  <cp:revision>3</cp:revision>
  <cp:lastPrinted>2021-10-07T01:21:00Z</cp:lastPrinted>
  <dcterms:created xsi:type="dcterms:W3CDTF">2020-01-17T07:17:00Z</dcterms:created>
  <dcterms:modified xsi:type="dcterms:W3CDTF">2021-10-07T01:22:00Z</dcterms:modified>
</cp:coreProperties>
</file>