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02" w:rsidRPr="00701602" w:rsidRDefault="00701602" w:rsidP="00701602">
      <w:pPr>
        <w:jc w:val="center"/>
        <w:rPr>
          <w:b/>
        </w:rPr>
      </w:pPr>
      <w:r w:rsidRPr="00701602">
        <w:rPr>
          <w:b/>
        </w:rPr>
        <w:t xml:space="preserve">КОНТРОЛЬНО-СЧЕТНАЯ ПАЛАТА </w:t>
      </w:r>
    </w:p>
    <w:p w:rsidR="00701602" w:rsidRPr="00701602" w:rsidRDefault="00701602" w:rsidP="00701602">
      <w:pPr>
        <w:jc w:val="center"/>
        <w:rPr>
          <w:b/>
        </w:rPr>
      </w:pPr>
      <w:r w:rsidRPr="00701602">
        <w:rPr>
          <w:b/>
        </w:rPr>
        <w:t>ОЛЬХОНСКОГО РАЙОННОГО МУНИЦИПАЛЬНОГО ОБРАЗОВАНИЯ</w:t>
      </w:r>
    </w:p>
    <w:p w:rsidR="00701602" w:rsidRPr="00701602" w:rsidRDefault="00701602" w:rsidP="00701602">
      <w:pPr>
        <w:jc w:val="center"/>
        <w:rPr>
          <w:sz w:val="28"/>
          <w:szCs w:val="28"/>
        </w:rPr>
      </w:pPr>
      <w:r w:rsidRPr="00701602">
        <w:rPr>
          <w:sz w:val="28"/>
          <w:szCs w:val="28"/>
        </w:rPr>
        <w:t>___________________________</w:t>
      </w:r>
    </w:p>
    <w:p w:rsidR="00701602" w:rsidRDefault="00701602" w:rsidP="00701602">
      <w:pPr>
        <w:ind w:right="-1"/>
        <w:rPr>
          <w:sz w:val="28"/>
          <w:szCs w:val="28"/>
        </w:rPr>
      </w:pPr>
    </w:p>
    <w:p w:rsidR="00701602" w:rsidRPr="00701602" w:rsidRDefault="00701602" w:rsidP="00701602">
      <w:pPr>
        <w:ind w:right="-1"/>
        <w:rPr>
          <w:sz w:val="28"/>
          <w:szCs w:val="28"/>
        </w:rPr>
      </w:pPr>
    </w:p>
    <w:p w:rsidR="00701602" w:rsidRPr="00701602" w:rsidRDefault="00701602" w:rsidP="00701602">
      <w:pPr>
        <w:tabs>
          <w:tab w:val="left" w:pos="6120"/>
          <w:tab w:val="left" w:pos="6300"/>
        </w:tabs>
        <w:autoSpaceDE w:val="0"/>
        <w:autoSpaceDN w:val="0"/>
        <w:adjustRightInd w:val="0"/>
        <w:jc w:val="center"/>
      </w:pPr>
      <w:r w:rsidRPr="00701602">
        <w:rPr>
          <w:sz w:val="28"/>
          <w:szCs w:val="28"/>
        </w:rPr>
        <w:t xml:space="preserve">                                                              </w:t>
      </w:r>
      <w:r w:rsidR="0011549F">
        <w:rPr>
          <w:sz w:val="28"/>
          <w:szCs w:val="28"/>
        </w:rPr>
        <w:t xml:space="preserve"> </w:t>
      </w:r>
      <w:r w:rsidRPr="00701602">
        <w:t>УТВЕРЖДАЮ</w:t>
      </w:r>
    </w:p>
    <w:p w:rsidR="00701602" w:rsidRPr="00701602" w:rsidRDefault="0011549F" w:rsidP="0011549F">
      <w:pPr>
        <w:tabs>
          <w:tab w:val="left" w:pos="6120"/>
        </w:tabs>
        <w:autoSpaceDE w:val="0"/>
        <w:autoSpaceDN w:val="0"/>
        <w:adjustRightInd w:val="0"/>
        <w:jc w:val="center"/>
      </w:pPr>
      <w:r w:rsidRPr="0011549F">
        <w:t xml:space="preserve">                                                                                   </w:t>
      </w:r>
      <w:r>
        <w:t xml:space="preserve">            </w:t>
      </w:r>
      <w:r w:rsidRPr="0011549F">
        <w:t xml:space="preserve"> </w:t>
      </w:r>
      <w:r w:rsidR="00701602" w:rsidRPr="00701602">
        <w:t>Председатель  КСП района</w:t>
      </w:r>
    </w:p>
    <w:p w:rsidR="00701602" w:rsidRPr="00701602" w:rsidRDefault="00701602" w:rsidP="00701602">
      <w:pPr>
        <w:tabs>
          <w:tab w:val="left" w:pos="6120"/>
        </w:tabs>
        <w:autoSpaceDE w:val="0"/>
        <w:autoSpaceDN w:val="0"/>
        <w:adjustRightInd w:val="0"/>
      </w:pPr>
      <w:r w:rsidRPr="00701602">
        <w:t xml:space="preserve">                                                                                      </w:t>
      </w:r>
      <w:r w:rsidR="0011549F">
        <w:t xml:space="preserve">            </w:t>
      </w:r>
      <w:r w:rsidR="008A2958">
        <w:t xml:space="preserve"> </w:t>
      </w:r>
      <w:r w:rsidR="0011549F">
        <w:t xml:space="preserve">   </w:t>
      </w:r>
      <w:r w:rsidRPr="00701602">
        <w:t xml:space="preserve"> Убонеева Р.Л. _________</w:t>
      </w:r>
    </w:p>
    <w:p w:rsidR="00701602" w:rsidRPr="00701602" w:rsidRDefault="00701602" w:rsidP="00701602">
      <w:pPr>
        <w:ind w:right="-1"/>
      </w:pPr>
      <w:r w:rsidRPr="00701602">
        <w:t xml:space="preserve">     </w:t>
      </w:r>
    </w:p>
    <w:p w:rsidR="0011549F" w:rsidRPr="0011549F" w:rsidRDefault="0011549F" w:rsidP="0011549F">
      <w:pPr>
        <w:ind w:right="-1"/>
      </w:pPr>
    </w:p>
    <w:p w:rsidR="0011549F" w:rsidRPr="0011549F" w:rsidRDefault="0011549F" w:rsidP="0011549F">
      <w:pPr>
        <w:ind w:right="-1"/>
        <w:jc w:val="center"/>
        <w:rPr>
          <w:b/>
        </w:rPr>
      </w:pPr>
      <w:r w:rsidRPr="0011549F">
        <w:rPr>
          <w:b/>
        </w:rPr>
        <w:t xml:space="preserve">ОТЧЕТ № </w:t>
      </w:r>
      <w:r w:rsidR="007B3A20">
        <w:rPr>
          <w:b/>
        </w:rPr>
        <w:t>4</w:t>
      </w:r>
      <w:r w:rsidRPr="0011549F">
        <w:rPr>
          <w:b/>
        </w:rPr>
        <w:t>-к</w:t>
      </w:r>
    </w:p>
    <w:p w:rsidR="0011549F" w:rsidRPr="0011549F" w:rsidRDefault="0011549F" w:rsidP="0011549F">
      <w:pPr>
        <w:ind w:right="-1"/>
        <w:jc w:val="center"/>
        <w:rPr>
          <w:b/>
        </w:rPr>
      </w:pPr>
      <w:r w:rsidRPr="0011549F">
        <w:rPr>
          <w:b/>
        </w:rPr>
        <w:t>О РЕЗУЛЬТАТАХ КОНТРОЛЬНОГО МЕРОПРИЯТИЯ</w:t>
      </w:r>
    </w:p>
    <w:p w:rsidR="0011549F" w:rsidRPr="0011549F" w:rsidRDefault="0011549F" w:rsidP="0011549F"/>
    <w:p w:rsidR="007B3A20" w:rsidRDefault="007B3A20" w:rsidP="007B3A20">
      <w:pPr>
        <w:jc w:val="both"/>
        <w:rPr>
          <w:b/>
        </w:rPr>
      </w:pPr>
      <w:r>
        <w:rPr>
          <w:b/>
        </w:rPr>
        <w:t>«Проверка законного, результативного (эффективного и экономного) использования средств районного бюджета, выделенных в 2017 году и истекшем периоде 2018 года, на реализацию основного мероприятия «Награждение Почетной грамотой и Благодарностью мэра района» подпрограммы «Обеспечение деятельности мэра района и администрации ОРМО» муниципальной программы «Совершенствование механизмов муниципального управления в Ольхонском районном муниципальном образовании»</w:t>
      </w:r>
    </w:p>
    <w:p w:rsidR="0025638A" w:rsidRPr="00494235" w:rsidRDefault="0025638A" w:rsidP="0025638A">
      <w:pPr>
        <w:jc w:val="both"/>
        <w:rPr>
          <w:sz w:val="28"/>
          <w:szCs w:val="28"/>
        </w:rPr>
      </w:pPr>
    </w:p>
    <w:p w:rsidR="0011549F" w:rsidRPr="0011549F" w:rsidRDefault="0011549F" w:rsidP="0011549F">
      <w:pPr>
        <w:autoSpaceDE w:val="0"/>
        <w:autoSpaceDN w:val="0"/>
        <w:adjustRightInd w:val="0"/>
        <w:rPr>
          <w:sz w:val="28"/>
          <w:szCs w:val="28"/>
        </w:rPr>
      </w:pPr>
      <w:r w:rsidRPr="0011549F">
        <w:t xml:space="preserve">с. Еланцы                                                                                                        </w:t>
      </w:r>
      <w:r w:rsidR="006F24B3" w:rsidRPr="008A2958">
        <w:t>1</w:t>
      </w:r>
      <w:r w:rsidR="007B3A20" w:rsidRPr="008A2958">
        <w:t>5</w:t>
      </w:r>
      <w:r w:rsidRPr="008A2958">
        <w:t xml:space="preserve"> </w:t>
      </w:r>
      <w:r w:rsidR="007B3A20" w:rsidRPr="008A2958">
        <w:t>ноября</w:t>
      </w:r>
      <w:r w:rsidRPr="008A2958">
        <w:t xml:space="preserve"> 201</w:t>
      </w:r>
      <w:r w:rsidR="006F24B3" w:rsidRPr="008A2958">
        <w:t>8</w:t>
      </w:r>
      <w:r w:rsidRPr="008A2958">
        <w:rPr>
          <w:sz w:val="28"/>
          <w:szCs w:val="28"/>
        </w:rPr>
        <w:t xml:space="preserve"> </w:t>
      </w:r>
      <w:r w:rsidRPr="008A2958">
        <w:t>года</w:t>
      </w:r>
    </w:p>
    <w:p w:rsidR="0011549F" w:rsidRPr="0011549F" w:rsidRDefault="0011549F" w:rsidP="0011549F">
      <w:pPr>
        <w:jc w:val="both"/>
      </w:pPr>
      <w:r w:rsidRPr="0011549F">
        <w:t xml:space="preserve"> </w:t>
      </w:r>
    </w:p>
    <w:p w:rsidR="006F24B3" w:rsidRPr="00494235" w:rsidRDefault="006F24B3" w:rsidP="006F24B3">
      <w:pPr>
        <w:jc w:val="both"/>
        <w:rPr>
          <w:sz w:val="26"/>
          <w:szCs w:val="26"/>
        </w:rPr>
      </w:pPr>
      <w:r w:rsidRPr="00494235">
        <w:t>1. Основание для прове</w:t>
      </w:r>
      <w:r>
        <w:t xml:space="preserve">дения контрольного мероприятия: </w:t>
      </w:r>
      <w:r w:rsidR="006746F0">
        <w:t>п.1.4</w:t>
      </w:r>
      <w:r w:rsidRPr="00494235">
        <w:t xml:space="preserve"> Плана деятельности КСП района на 2018 год, обращение мэра района от 27.12.2017 № 01-08-2647, распоряже</w:t>
      </w:r>
      <w:r w:rsidR="006746F0">
        <w:t>ние председателя КСП района от 1</w:t>
      </w:r>
      <w:r w:rsidRPr="00494235">
        <w:t>4.0</w:t>
      </w:r>
      <w:r w:rsidR="006746F0">
        <w:t>9.2018 № 17</w:t>
      </w:r>
      <w:r w:rsidRPr="00494235">
        <w:t>.</w:t>
      </w:r>
    </w:p>
    <w:p w:rsidR="006F24B3" w:rsidRPr="00494235" w:rsidRDefault="006F24B3" w:rsidP="006F24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7FE">
        <w:rPr>
          <w:rFonts w:ascii="Times New Roman" w:hAnsi="Times New Roman" w:cs="Times New Roman"/>
          <w:sz w:val="24"/>
          <w:szCs w:val="24"/>
        </w:rPr>
        <w:t xml:space="preserve">2. Предмет контрольного мероприятия: </w:t>
      </w:r>
      <w:r w:rsidR="006746F0" w:rsidRPr="006746F0">
        <w:rPr>
          <w:rFonts w:ascii="Times New Roman" w:hAnsi="Times New Roman" w:cs="Times New Roman"/>
          <w:sz w:val="24"/>
          <w:szCs w:val="24"/>
        </w:rPr>
        <w:t>использование средств районного бюджета, выделенные в 2017 году  и истекшем периоде 2018 года, на реализацию основного мероприятия «Награждение Почетной грамотой и Благодарностью мэра» подпрограммы «Обеспечение деятельности мэра района и администрации ОРМО» муниципальной программы «Совершенствование механизмов муниципального управления в Ольхонском районном муниципальном образовании».</w:t>
      </w:r>
    </w:p>
    <w:p w:rsidR="0011549F" w:rsidRDefault="0011549F" w:rsidP="0011549F">
      <w:pPr>
        <w:jc w:val="both"/>
      </w:pPr>
      <w:r w:rsidRPr="00604F33">
        <w:t xml:space="preserve">3. Объект контрольного мероприятия: </w:t>
      </w:r>
      <w:r w:rsidR="006746F0">
        <w:t xml:space="preserve">администрация </w:t>
      </w:r>
      <w:r w:rsidRPr="00604F33">
        <w:t>Ольхонского район</w:t>
      </w:r>
      <w:r w:rsidR="00604F33" w:rsidRPr="00604F33">
        <w:t>ного муниципального образования</w:t>
      </w:r>
      <w:r w:rsidR="006746F0">
        <w:t>.</w:t>
      </w:r>
    </w:p>
    <w:p w:rsidR="006F24B3" w:rsidRPr="00917685" w:rsidRDefault="006F24B3" w:rsidP="006F24B3">
      <w:pPr>
        <w:pStyle w:val="a4"/>
        <w:spacing w:before="0" w:beforeAutospacing="0" w:after="0" w:afterAutospacing="0"/>
        <w:jc w:val="both"/>
      </w:pPr>
      <w:r w:rsidRPr="00494235">
        <w:t xml:space="preserve">4. Цель контрольного мероприятия: </w:t>
      </w:r>
      <w:r w:rsidR="006746F0" w:rsidRPr="006746F0">
        <w:t xml:space="preserve">осуществление </w:t>
      </w:r>
      <w:proofErr w:type="gramStart"/>
      <w:r w:rsidR="006746F0" w:rsidRPr="006746F0">
        <w:t>контроля за</w:t>
      </w:r>
      <w:proofErr w:type="gramEnd"/>
      <w:r w:rsidR="006746F0" w:rsidRPr="006746F0">
        <w:t xml:space="preserve"> законностью, результативностью (эффективностью и экономностью) использования средств районного бюджета, направленных на реализацию основного мероприятия «Награждение Почетной грамотой и Благодарностью мэра» подпрограммы «Обеспечение деятельности мэра района и администрации ОРМО» муниципальной программы «Совершенствование механизмов муниципального управления в Ольхонском районном муниципальном образовании».</w:t>
      </w:r>
    </w:p>
    <w:p w:rsidR="00EE2DBA" w:rsidRDefault="00EE2DBA" w:rsidP="00EE2DBA">
      <w:pPr>
        <w:tabs>
          <w:tab w:val="left" w:pos="1134"/>
          <w:tab w:val="left" w:pos="1276"/>
        </w:tabs>
        <w:jc w:val="both"/>
      </w:pPr>
      <w:r w:rsidRPr="00494235">
        <w:t>5. Вопросы контрольного мероприятия:</w:t>
      </w:r>
    </w:p>
    <w:p w:rsidR="006746F0" w:rsidRPr="00BF2DB0" w:rsidRDefault="006746F0" w:rsidP="006746F0">
      <w:pPr>
        <w:pStyle w:val="a4"/>
        <w:spacing w:before="0" w:beforeAutospacing="0" w:after="0" w:afterAutospacing="0"/>
        <w:jc w:val="both"/>
      </w:pPr>
      <w:r w:rsidRPr="00BF2DB0">
        <w:t>5.1. Организация поощрения мэром Ольхонского районного муниципального образования граждан, организаций и трудовых коллективов. Нормативные правовые акты, регулирующие область проверки. Формы поощрения;</w:t>
      </w:r>
    </w:p>
    <w:p w:rsidR="006746F0" w:rsidRPr="00BF2DB0" w:rsidRDefault="006746F0" w:rsidP="006746F0">
      <w:pPr>
        <w:autoSpaceDE w:val="0"/>
        <w:autoSpaceDN w:val="0"/>
        <w:adjustRightInd w:val="0"/>
        <w:jc w:val="both"/>
      </w:pPr>
      <w:r w:rsidRPr="00BF2DB0">
        <w:t>5.2. Бюджетные назначения, финансирование и бюджетный учет мероприятий, связанных с применением мер поощрения мэром района;</w:t>
      </w:r>
    </w:p>
    <w:p w:rsidR="006746F0" w:rsidRPr="00BF2DB0" w:rsidRDefault="006746F0" w:rsidP="006746F0">
      <w:pPr>
        <w:pStyle w:val="a4"/>
        <w:spacing w:before="0" w:beforeAutospacing="0" w:after="0" w:afterAutospacing="0"/>
        <w:jc w:val="both"/>
      </w:pPr>
      <w:r w:rsidRPr="00BF2DB0">
        <w:t>5.3. Результаты реализации основного мероприятия «Награждение Почетной грамотой и Благодарностью мэра».</w:t>
      </w:r>
    </w:p>
    <w:p w:rsidR="00EE2DBA" w:rsidRPr="00494235" w:rsidRDefault="00EE2DBA" w:rsidP="00EE2DBA">
      <w:pPr>
        <w:autoSpaceDE w:val="0"/>
        <w:autoSpaceDN w:val="0"/>
        <w:adjustRightInd w:val="0"/>
        <w:jc w:val="both"/>
      </w:pPr>
      <w:r w:rsidRPr="00494235">
        <w:t xml:space="preserve">6. Срок проверки: с </w:t>
      </w:r>
      <w:r w:rsidR="00BF2DB0">
        <w:t>24</w:t>
      </w:r>
      <w:r w:rsidRPr="00494235">
        <w:t>.</w:t>
      </w:r>
      <w:r w:rsidR="00BF2DB0">
        <w:t>09</w:t>
      </w:r>
      <w:r w:rsidRPr="00494235">
        <w:t>.201</w:t>
      </w:r>
      <w:r>
        <w:t>8</w:t>
      </w:r>
      <w:r w:rsidRPr="00494235">
        <w:t xml:space="preserve"> по </w:t>
      </w:r>
      <w:r w:rsidR="00BF2DB0">
        <w:t>0</w:t>
      </w:r>
      <w:r w:rsidR="006746F0">
        <w:t>2</w:t>
      </w:r>
      <w:r w:rsidRPr="00494235">
        <w:t>.</w:t>
      </w:r>
      <w:r w:rsidR="006746F0">
        <w:t>1</w:t>
      </w:r>
      <w:r w:rsidR="00BF2DB0">
        <w:t>1</w:t>
      </w:r>
      <w:r w:rsidRPr="00494235">
        <w:t>.201</w:t>
      </w:r>
      <w:r>
        <w:t>8</w:t>
      </w:r>
      <w:r w:rsidRPr="00494235">
        <w:t>.</w:t>
      </w:r>
    </w:p>
    <w:p w:rsidR="00EE2DBA" w:rsidRDefault="00EE2DBA" w:rsidP="00EE2DBA">
      <w:pPr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494235">
        <w:lastRenderedPageBreak/>
        <w:t xml:space="preserve">7. Состав рабочей группы: </w:t>
      </w:r>
      <w:r>
        <w:t xml:space="preserve">инспектор </w:t>
      </w:r>
      <w:r>
        <w:rPr>
          <w:color w:val="000000"/>
          <w:spacing w:val="1"/>
        </w:rPr>
        <w:t>КСП района Тыхеева Э.А.</w:t>
      </w:r>
      <w:r w:rsidRPr="00494235">
        <w:rPr>
          <w:color w:val="000000"/>
          <w:spacing w:val="1"/>
        </w:rPr>
        <w:t xml:space="preserve"> – руководитель контрольного мероприятия.</w:t>
      </w:r>
    </w:p>
    <w:p w:rsidR="007B3A20" w:rsidRDefault="007B3A20" w:rsidP="00EE2DBA">
      <w:pPr>
        <w:ind w:firstLine="708"/>
        <w:jc w:val="both"/>
      </w:pPr>
    </w:p>
    <w:p w:rsidR="0011549F" w:rsidRPr="0011549F" w:rsidRDefault="0011549F" w:rsidP="002921B1">
      <w:pPr>
        <w:jc w:val="both"/>
      </w:pPr>
      <w:r w:rsidRPr="0011549F">
        <w:t xml:space="preserve">Отчет подготовлен на основании Акта по результатам контрольного мероприятия </w:t>
      </w:r>
      <w:r w:rsidR="002921B1" w:rsidRPr="002921B1">
        <w:t>«Проверка законного, результативного (эффективного и экономного) использования средств районного бюджета, выделенных в 2017 году и истекшем периоде 2018 года, на реализацию основного мероприятия «Награждение Почетной грамотой и Благодарностью мэра района» подпрограммы «Обеспечение деятельности мэра района и администрации ОРМО» муниципальной программы «Совершенствование механизмов муниципального управления в Ольхонском районном муниципальном образовании»</w:t>
      </w:r>
      <w:r w:rsidR="002921B1">
        <w:t xml:space="preserve"> о</w:t>
      </w:r>
      <w:r w:rsidRPr="0011549F">
        <w:t>т 02.</w:t>
      </w:r>
      <w:r w:rsidR="002921B1">
        <w:t>11</w:t>
      </w:r>
      <w:r w:rsidR="00EE2DBA">
        <w:t>.</w:t>
      </w:r>
      <w:r w:rsidRPr="0011549F">
        <w:t>201</w:t>
      </w:r>
      <w:r w:rsidR="00EE2DBA">
        <w:t>8</w:t>
      </w:r>
      <w:r w:rsidRPr="0011549F">
        <w:t xml:space="preserve"> № </w:t>
      </w:r>
      <w:r w:rsidR="002921B1">
        <w:t>4</w:t>
      </w:r>
      <w:r w:rsidRPr="0011549F">
        <w:t xml:space="preserve">-к. </w:t>
      </w:r>
      <w:r w:rsidRPr="000519E6">
        <w:t xml:space="preserve">По Акту проверки возражения </w:t>
      </w:r>
      <w:r w:rsidRPr="008A2958">
        <w:t>не представлены.</w:t>
      </w:r>
    </w:p>
    <w:p w:rsidR="0011549F" w:rsidRPr="0011549F" w:rsidRDefault="0011549F" w:rsidP="0011549F">
      <w:pPr>
        <w:jc w:val="center"/>
        <w:rPr>
          <w:b/>
        </w:rPr>
      </w:pPr>
    </w:p>
    <w:p w:rsidR="00494235" w:rsidRPr="00CE3461" w:rsidRDefault="00494235" w:rsidP="00494235">
      <w:pPr>
        <w:jc w:val="center"/>
        <w:rPr>
          <w:b/>
        </w:rPr>
      </w:pPr>
      <w:r w:rsidRPr="004C06CB">
        <w:rPr>
          <w:b/>
        </w:rPr>
        <w:t>Проверкой установлено:</w:t>
      </w:r>
    </w:p>
    <w:p w:rsidR="00494235" w:rsidRPr="00494235" w:rsidRDefault="00494235" w:rsidP="00494235">
      <w:pPr>
        <w:ind w:firstLine="709"/>
        <w:jc w:val="center"/>
      </w:pPr>
    </w:p>
    <w:p w:rsidR="00FA587D" w:rsidRDefault="00FA587D" w:rsidP="009D483A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FA587D">
        <w:t>В нарушение пункта 5.6 Положения о награждении Почетной грамотой, объявлении Благодарности и направлении Приветственного адреса и Благодарственного письма мэра Ольхонского районного муниципального образования, утвержденного постановлением районной администрации от 28.04.2017 № 188, муниципальные правовые акты о применении мер поощрения мэром района не опубликованы в средствах массовой информации (в общественно-политической газете «Байкальские зори») и на официальном сайте администрации Ольхонского районного муниципального образования;</w:t>
      </w:r>
      <w:proofErr w:type="gramEnd"/>
    </w:p>
    <w:p w:rsidR="00DB2E97" w:rsidRPr="007749B8" w:rsidRDefault="00DB2E97" w:rsidP="00DB2E97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</w:pPr>
      <w:r w:rsidRPr="00EE493B">
        <w:t xml:space="preserve">Выявлены недостатки в муниципальных правовых актах - Положении о награждении Почетной грамотой, объявлении Благодарности и направлении Приветственного адреса и Благодарственного письма мэра Ольхонского районного муниципального образования, утвержденном постановлением районной администрации от 28.04.2017 № 188, Положении о наградной комиссии администрации Ольхонского районного муниципального образования, утвержденном постановлением районной администрации от 15.05.2017 № 217. </w:t>
      </w:r>
      <w:proofErr w:type="gramStart"/>
      <w:r w:rsidRPr="00EE493B">
        <w:t xml:space="preserve">Так, в </w:t>
      </w:r>
      <w:r w:rsidRPr="00EE493B">
        <w:t>Положени</w:t>
      </w:r>
      <w:r w:rsidRPr="00EE493B">
        <w:t>и</w:t>
      </w:r>
      <w:r w:rsidRPr="00EE493B">
        <w:t xml:space="preserve"> о награждении </w:t>
      </w:r>
      <w:r w:rsidRPr="007749B8">
        <w:t>не определен</w:t>
      </w:r>
      <w:r w:rsidRPr="00EE493B">
        <w:t>о</w:t>
      </w:r>
      <w:r w:rsidRPr="007749B8">
        <w:t xml:space="preserve"> смысловое значение словосочетания «юбилейная дата» (</w:t>
      </w:r>
      <w:r w:rsidR="002F6FC5" w:rsidRPr="007749B8">
        <w:t xml:space="preserve">например, </w:t>
      </w:r>
      <w:r w:rsidRPr="007749B8">
        <w:t>со дня рождения, работы в о</w:t>
      </w:r>
      <w:r w:rsidRPr="00EE493B">
        <w:t xml:space="preserve">рганизации, предприятии и т.д.), </w:t>
      </w:r>
      <w:r w:rsidRPr="007749B8">
        <w:t>не установлен возрастной порог для определения  юбилейных дат граждан (</w:t>
      </w:r>
      <w:r w:rsidR="002F6FC5" w:rsidRPr="007749B8">
        <w:t xml:space="preserve">например, </w:t>
      </w:r>
      <w:r w:rsidR="002F6FC5" w:rsidRPr="00EE493B">
        <w:t>с</w:t>
      </w:r>
      <w:r w:rsidRPr="007749B8">
        <w:t xml:space="preserve"> 50 лет и к</w:t>
      </w:r>
      <w:r w:rsidRPr="00EE493B">
        <w:t xml:space="preserve">аждые последующие 5 лет и т.д.), </w:t>
      </w:r>
      <w:r w:rsidRPr="007749B8">
        <w:t>не определено значение трудового стажа</w:t>
      </w:r>
      <w:r w:rsidRPr="007749B8">
        <w:rPr>
          <w:b/>
        </w:rPr>
        <w:t xml:space="preserve"> </w:t>
      </w:r>
      <w:r w:rsidRPr="007749B8">
        <w:t>(например, непрерывный стаж, стаж работы по специальности, работы в организации, предприятии</w:t>
      </w:r>
      <w:proofErr w:type="gramEnd"/>
      <w:r w:rsidRPr="007749B8">
        <w:t xml:space="preserve"> </w:t>
      </w:r>
      <w:proofErr w:type="gramStart"/>
      <w:r w:rsidRPr="007749B8">
        <w:t>и</w:t>
      </w:r>
      <w:proofErr w:type="gramEnd"/>
      <w:r w:rsidRPr="007749B8">
        <w:t xml:space="preserve"> </w:t>
      </w:r>
      <w:proofErr w:type="gramStart"/>
      <w:r w:rsidRPr="007749B8">
        <w:t>т</w:t>
      </w:r>
      <w:proofErr w:type="gramEnd"/>
      <w:r w:rsidRPr="007749B8">
        <w:t>.д.).</w:t>
      </w:r>
      <w:r w:rsidRPr="00EE493B">
        <w:t xml:space="preserve"> В Положении о наградной комиссии </w:t>
      </w:r>
      <w:r w:rsidRPr="007749B8">
        <w:t xml:space="preserve">не определено выполнение обязанностей в период временного отсутствия </w:t>
      </w:r>
      <w:r w:rsidR="002F6FC5" w:rsidRPr="007749B8">
        <w:t xml:space="preserve">председателя и секретаря наградной комиссии </w:t>
      </w:r>
      <w:r w:rsidRPr="007749B8">
        <w:rPr>
          <w:color w:val="000000"/>
        </w:rPr>
        <w:t>(отпуск, командировки, временная нетрудоспособность)</w:t>
      </w:r>
      <w:r w:rsidRPr="00EE493B">
        <w:t>;</w:t>
      </w:r>
    </w:p>
    <w:p w:rsidR="00FA587D" w:rsidRDefault="00E5403E" w:rsidP="009D483A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Не соблюдены </w:t>
      </w:r>
      <w:r w:rsidRPr="00E5403E">
        <w:t>требовани</w:t>
      </w:r>
      <w:r>
        <w:t>я</w:t>
      </w:r>
      <w:r w:rsidRPr="00E5403E">
        <w:t xml:space="preserve"> порядка применения бюджетной классификации Российской Федерации, </w:t>
      </w:r>
      <w:proofErr w:type="gramStart"/>
      <w:r w:rsidRPr="00E5403E">
        <w:t>утвержденных</w:t>
      </w:r>
      <w:proofErr w:type="gramEnd"/>
      <w:r w:rsidRPr="00E5403E">
        <w:t xml:space="preserve"> приказом Минфина России </w:t>
      </w:r>
      <w:r>
        <w:t>от 01.07.2013 №</w:t>
      </w:r>
      <w:r w:rsidRPr="00E5403E">
        <w:t xml:space="preserve">65н. </w:t>
      </w:r>
      <w:proofErr w:type="gramStart"/>
      <w:r w:rsidRPr="00E5403E">
        <w:t xml:space="preserve">Так, расходы на приобретение ценных подарков для граждан, награжденных Почетной грамотой и Благодарностью мэра района, на общую сумму 169,1 тыс.руб. предусмотрены и исполнены по </w:t>
      </w:r>
      <w:r w:rsidR="00181ABF">
        <w:t>коду видов расходов (КВР)</w:t>
      </w:r>
      <w:r w:rsidRPr="00E5403E">
        <w:t xml:space="preserve"> 350 «Премии и гранты» вместо КВР 244 «Прочая закупка товаров, работ и услуг», в том числе в 2017 году - 105,3 тыс.руб., в истекшем периоде 2018 года - 63,8 тыс.руб.</w:t>
      </w:r>
      <w:r>
        <w:t>;</w:t>
      </w:r>
      <w:proofErr w:type="gramEnd"/>
    </w:p>
    <w:p w:rsidR="00181ABF" w:rsidRDefault="00181ABF" w:rsidP="009D483A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224C26">
        <w:t>В нарушение требований п.3 ст.219 Бюджетного кодекса РФ в 2017 году администрацией района при заключении договоров в рамках реализации основного мероприятия</w:t>
      </w:r>
      <w:r>
        <w:t xml:space="preserve"> «Награждение Почетной грамотой и Благодарностью мэра района»</w:t>
      </w:r>
      <w:r w:rsidRPr="00224C26">
        <w:t xml:space="preserve"> приняты бюджетные обязательства сверх доведенных до него лимитов бюджетных обязательств на сумму 27,8 тыс.руб. Так, на момент заключения договора купли-продажи от 21.04.2017 с ИП Маркисеева Е.Г. в сумме 30,7</w:t>
      </w:r>
      <w:proofErr w:type="gramEnd"/>
      <w:r w:rsidRPr="00224C26">
        <w:t xml:space="preserve"> тыс.руб. лимиты бюджетных обязательств </w:t>
      </w:r>
      <w:r w:rsidRPr="006B6136">
        <w:t>по основному мероприятию</w:t>
      </w:r>
      <w:r w:rsidR="00E41786">
        <w:t xml:space="preserve"> «Награждение Почетной грамотой и Благодарностью мэра района»</w:t>
      </w:r>
      <w:r w:rsidRPr="00224C26">
        <w:t xml:space="preserve"> составляли 2,9 тыс.руб.</w:t>
      </w:r>
      <w:r>
        <w:t>;</w:t>
      </w:r>
    </w:p>
    <w:p w:rsidR="00510787" w:rsidRPr="00C8690B" w:rsidRDefault="00510787" w:rsidP="00510787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C8690B">
        <w:lastRenderedPageBreak/>
        <w:t xml:space="preserve">В нарушение п.167 Инструкции № 191н </w:t>
      </w:r>
      <w:r w:rsidR="001F3B70" w:rsidRPr="00C8690B">
        <w:t xml:space="preserve">о порядке составления и представления годовой, квартальной и месячной отчетности об исполнении бюджетов </w:t>
      </w:r>
      <w:r w:rsidRPr="00C8690B">
        <w:t>в годовой бюджетной отчетности за 2017 год (ф.0503169) на начало года не отражена просроченная кредиторская</w:t>
      </w:r>
      <w:r w:rsidR="001F3B70" w:rsidRPr="00C8690B">
        <w:t xml:space="preserve"> </w:t>
      </w:r>
      <w:r w:rsidRPr="00C8690B">
        <w:t xml:space="preserve">задолженность за 2015 год в сумме </w:t>
      </w:r>
      <w:r w:rsidR="00942A6B" w:rsidRPr="00321F68">
        <w:t>14,3</w:t>
      </w:r>
      <w:r w:rsidRPr="00C8690B">
        <w:t xml:space="preserve"> тыс.руб. Указанное нарушение в свою очередь привело к несоблюдению требований п.1 ст.13 Федерального закона </w:t>
      </w:r>
      <w:r w:rsidRPr="00C8690B">
        <w:rPr>
          <w:rFonts w:eastAsiaTheme="minorHAnsi"/>
          <w:lang w:eastAsia="en-US"/>
        </w:rPr>
        <w:t>от 06.12.2011</w:t>
      </w:r>
      <w:proofErr w:type="gramEnd"/>
      <w:r w:rsidRPr="00C8690B">
        <w:t xml:space="preserve"> № 402-ФЗ «О бухгалтерском учете» в части </w:t>
      </w:r>
      <w:r w:rsidR="001F3B70" w:rsidRPr="00C8690B">
        <w:t>не</w:t>
      </w:r>
      <w:r w:rsidRPr="00C8690B">
        <w:t>достоверности показателей бюджетной отчетности;</w:t>
      </w:r>
    </w:p>
    <w:p w:rsidR="001F3B70" w:rsidRPr="006C7757" w:rsidRDefault="00127D6E" w:rsidP="001F3B70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>
        <w:rPr>
          <w:rFonts w:eastAsiaTheme="minorHAnsi"/>
          <w:lang w:eastAsia="en-US"/>
        </w:rPr>
        <w:t>В нарушение п.6, п.34</w:t>
      </w:r>
      <w:r w:rsidR="001F3B70" w:rsidRPr="008B20B9">
        <w:rPr>
          <w:rFonts w:eastAsiaTheme="minorHAnsi"/>
          <w:lang w:eastAsia="en-US"/>
        </w:rPr>
        <w:t xml:space="preserve"> Инструкции </w:t>
      </w:r>
      <w:r w:rsidR="00D06F22" w:rsidRPr="00D06F22">
        <w:t xml:space="preserve">от 01.12.2010 </w:t>
      </w:r>
      <w:r w:rsidR="001F3B70" w:rsidRPr="008B20B9">
        <w:rPr>
          <w:rFonts w:eastAsiaTheme="minorHAnsi"/>
          <w:lang w:eastAsia="en-US"/>
        </w:rPr>
        <w:t>№ 157н</w:t>
      </w:r>
      <w:r w:rsidR="001F3B70" w:rsidRPr="001F3B70">
        <w:t xml:space="preserve"> </w:t>
      </w:r>
      <w:r w:rsidR="00C8690B">
        <w:t>о применении</w:t>
      </w:r>
      <w:r w:rsidR="001F3B70">
        <w:t xml:space="preserve"> Единого плана счетов бухгалтерского учета</w:t>
      </w:r>
      <w:r w:rsidR="001F3B70" w:rsidRPr="008B20B9">
        <w:rPr>
          <w:rFonts w:eastAsiaTheme="minorHAnsi"/>
          <w:lang w:eastAsia="en-US"/>
        </w:rPr>
        <w:t xml:space="preserve">, п.4 ст.9 Федерального закона </w:t>
      </w:r>
      <w:r w:rsidR="001F3B70">
        <w:rPr>
          <w:rFonts w:eastAsiaTheme="minorHAnsi"/>
          <w:lang w:eastAsia="en-US"/>
        </w:rPr>
        <w:t xml:space="preserve">от </w:t>
      </w:r>
      <w:r w:rsidR="001F3B70" w:rsidRPr="00A76C0C">
        <w:rPr>
          <w:rFonts w:eastAsiaTheme="minorHAnsi"/>
          <w:lang w:eastAsia="en-US"/>
        </w:rPr>
        <w:t>06.12.2011</w:t>
      </w:r>
      <w:r w:rsidR="001F3B70" w:rsidRPr="00A76C0C">
        <w:t xml:space="preserve"> </w:t>
      </w:r>
      <w:r w:rsidR="001F3B70" w:rsidRPr="008B20B9">
        <w:rPr>
          <w:rFonts w:eastAsiaTheme="minorHAnsi"/>
          <w:lang w:eastAsia="en-US"/>
        </w:rPr>
        <w:t>№ 402-ФЗ</w:t>
      </w:r>
      <w:r w:rsidR="001F3B70">
        <w:rPr>
          <w:rFonts w:eastAsiaTheme="minorHAnsi"/>
          <w:lang w:eastAsia="en-US"/>
        </w:rPr>
        <w:t xml:space="preserve"> </w:t>
      </w:r>
      <w:r w:rsidR="001F3B70" w:rsidRPr="00A76C0C">
        <w:t xml:space="preserve">«О бухгалтерском учете» </w:t>
      </w:r>
      <w:r w:rsidR="001F3B70" w:rsidRPr="008B20B9">
        <w:rPr>
          <w:rFonts w:eastAsiaTheme="minorHAnsi"/>
          <w:lang w:eastAsia="en-US"/>
        </w:rPr>
        <w:t>учетной политикой районной администрации не утверждена форма первичного учетного документа с обязательными реквизитами о списании материальных ценностей</w:t>
      </w:r>
      <w:r w:rsidR="00E41786">
        <w:rPr>
          <w:rFonts w:eastAsiaTheme="minorHAnsi"/>
          <w:lang w:eastAsia="en-US"/>
        </w:rPr>
        <w:t xml:space="preserve"> (ценных подарков)</w:t>
      </w:r>
      <w:r w:rsidR="001F3B70" w:rsidRPr="008B20B9">
        <w:rPr>
          <w:rFonts w:eastAsiaTheme="minorHAnsi"/>
          <w:lang w:eastAsia="en-US"/>
        </w:rPr>
        <w:t xml:space="preserve">, не утверждена комиссия по поступлению и выбытию </w:t>
      </w:r>
      <w:r w:rsidR="00E41786" w:rsidRPr="00E41786">
        <w:rPr>
          <w:rFonts w:eastAsiaTheme="minorHAnsi"/>
          <w:lang w:eastAsia="en-US"/>
        </w:rPr>
        <w:t>материальных ценностей, порядок работы комиссии</w:t>
      </w:r>
      <w:proofErr w:type="gramEnd"/>
      <w:r w:rsidR="00E41786" w:rsidRPr="00E41786">
        <w:rPr>
          <w:rFonts w:eastAsiaTheme="minorHAnsi"/>
          <w:lang w:eastAsia="en-US"/>
        </w:rPr>
        <w:t xml:space="preserve"> </w:t>
      </w:r>
      <w:r w:rsidR="001F3B70" w:rsidRPr="00E41786">
        <w:rPr>
          <w:rFonts w:eastAsiaTheme="minorHAnsi"/>
          <w:lang w:eastAsia="en-US"/>
        </w:rPr>
        <w:t>и ее состав</w:t>
      </w:r>
      <w:r w:rsidR="001F3B70" w:rsidRPr="008B20B9">
        <w:rPr>
          <w:rFonts w:eastAsiaTheme="minorHAnsi"/>
          <w:lang w:eastAsia="en-US"/>
        </w:rPr>
        <w:t>;</w:t>
      </w:r>
    </w:p>
    <w:p w:rsidR="006C7757" w:rsidRPr="007D507F" w:rsidRDefault="006C7757" w:rsidP="006C7757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D507F">
        <w:t xml:space="preserve">В нарушение п.1 ст.9 Федерального закона </w:t>
      </w:r>
      <w:r w:rsidRPr="007D507F">
        <w:rPr>
          <w:rFonts w:eastAsiaTheme="minorHAnsi"/>
          <w:lang w:eastAsia="en-US"/>
        </w:rPr>
        <w:t>06.12.2011</w:t>
      </w:r>
      <w:r w:rsidRPr="007D507F">
        <w:t xml:space="preserve"> № 402-ФЗ «О бухгалтерском учете» допущено принятие к бухгалтерскому учету документов, которыми оформлены не имевшие места факты хозяйственной жизни. Так, о</w:t>
      </w:r>
      <w:r w:rsidRPr="007D507F">
        <w:rPr>
          <w:rFonts w:eastAsiaTheme="minorHAnsi"/>
          <w:lang w:eastAsia="en-US"/>
        </w:rPr>
        <w:t xml:space="preserve">тдельные акты о вручении ценных подарков на общую сумму 12,5 тыс.руб. составлены раньше </w:t>
      </w:r>
      <w:r w:rsidR="00556438">
        <w:rPr>
          <w:rFonts w:eastAsiaTheme="minorHAnsi"/>
          <w:lang w:eastAsia="en-US"/>
        </w:rPr>
        <w:t xml:space="preserve">даты </w:t>
      </w:r>
      <w:r w:rsidRPr="007D507F">
        <w:rPr>
          <w:rFonts w:eastAsiaTheme="minorHAnsi"/>
          <w:lang w:eastAsia="en-US"/>
        </w:rPr>
        <w:t xml:space="preserve">фактически состоявшегося мероприятия. </w:t>
      </w:r>
      <w:r w:rsidRPr="007D507F">
        <w:t>На момент (дату) составления актов о вручении ценных подарков факт вручения отсутствовал;</w:t>
      </w:r>
    </w:p>
    <w:p w:rsidR="006C7757" w:rsidRPr="000A2D37" w:rsidRDefault="006C7757" w:rsidP="006C7757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A2D37">
        <w:rPr>
          <w:rFonts w:eastAsiaTheme="minorHAnsi"/>
          <w:lang w:eastAsia="en-US"/>
        </w:rPr>
        <w:t xml:space="preserve">В нарушение </w:t>
      </w:r>
      <w:r w:rsidRPr="000A2D37">
        <w:rPr>
          <w:rFonts w:eastAsiaTheme="minorHAnsi"/>
          <w:bCs/>
          <w:lang w:eastAsia="en-US"/>
        </w:rPr>
        <w:t xml:space="preserve">п.2 ст.10 </w:t>
      </w:r>
      <w:r w:rsidRPr="000A2D37">
        <w:rPr>
          <w:rFonts w:eastAsiaTheme="minorHAnsi"/>
          <w:lang w:eastAsia="en-US"/>
        </w:rPr>
        <w:t>Федерального закона от 06.12.2011 № 402-ФЗ</w:t>
      </w:r>
      <w:r>
        <w:rPr>
          <w:rFonts w:eastAsiaTheme="minorHAnsi"/>
          <w:lang w:eastAsia="en-US"/>
        </w:rPr>
        <w:t xml:space="preserve"> «О бухгалтерском учете»</w:t>
      </w:r>
      <w:r w:rsidRPr="000A2D3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 2017 году </w:t>
      </w:r>
      <w:r w:rsidRPr="000A2D37">
        <w:rPr>
          <w:rFonts w:eastAsiaTheme="minorHAnsi"/>
          <w:lang w:eastAsia="en-US"/>
        </w:rPr>
        <w:t xml:space="preserve">администрацией района допущена регистрация </w:t>
      </w:r>
      <w:r w:rsidRPr="000A2D37">
        <w:rPr>
          <w:rFonts w:eastAsiaTheme="minorHAnsi"/>
          <w:bCs/>
          <w:lang w:eastAsia="en-US"/>
        </w:rPr>
        <w:t>неосуществленных расходов в сумме 14,3 тыс.руб.</w:t>
      </w:r>
      <w:r>
        <w:rPr>
          <w:rFonts w:eastAsiaTheme="minorHAnsi"/>
          <w:bCs/>
          <w:lang w:eastAsia="en-US"/>
        </w:rPr>
        <w:t xml:space="preserve"> </w:t>
      </w:r>
      <w:r w:rsidRPr="00851DE0">
        <w:rPr>
          <w:rFonts w:eastAsiaTheme="minorHAnsi"/>
          <w:lang w:eastAsia="en-US"/>
        </w:rPr>
        <w:t xml:space="preserve">Фактически операции по поступлению и списанию </w:t>
      </w:r>
      <w:r>
        <w:rPr>
          <w:rFonts w:eastAsiaTheme="minorHAnsi"/>
          <w:lang w:eastAsia="en-US"/>
        </w:rPr>
        <w:t>материальных ценностей</w:t>
      </w:r>
      <w:r w:rsidRPr="00851DE0">
        <w:rPr>
          <w:rFonts w:eastAsiaTheme="minorHAnsi"/>
          <w:lang w:eastAsia="en-US"/>
        </w:rPr>
        <w:t xml:space="preserve"> проведены в 2015 году</w:t>
      </w:r>
      <w:r>
        <w:rPr>
          <w:rFonts w:eastAsiaTheme="minorHAnsi"/>
          <w:lang w:eastAsia="en-US"/>
        </w:rPr>
        <w:t xml:space="preserve">, о чем свидетельствуют представленные договора, </w:t>
      </w:r>
      <w:r w:rsidRPr="006C7757">
        <w:rPr>
          <w:rFonts w:eastAsiaTheme="minorHAnsi"/>
          <w:lang w:eastAsia="en-US"/>
        </w:rPr>
        <w:t>товарные накладные</w:t>
      </w:r>
      <w:r>
        <w:rPr>
          <w:rFonts w:eastAsiaTheme="minorHAnsi"/>
          <w:lang w:eastAsia="en-US"/>
        </w:rPr>
        <w:t>, счета-фактуры, акты списания</w:t>
      </w:r>
      <w:r w:rsidRPr="00851DE0">
        <w:rPr>
          <w:rFonts w:eastAsiaTheme="minorHAnsi"/>
          <w:lang w:eastAsia="en-US"/>
        </w:rPr>
        <w:t>. Кроме того, в Справке о наличии имущества и обязательств на забалансов</w:t>
      </w:r>
      <w:r>
        <w:rPr>
          <w:rFonts w:eastAsiaTheme="minorHAnsi"/>
          <w:lang w:eastAsia="en-US"/>
        </w:rPr>
        <w:t>ых счетах в составе Баланса (ф.</w:t>
      </w:r>
      <w:r w:rsidRPr="00851DE0">
        <w:rPr>
          <w:rFonts w:eastAsiaTheme="minorHAnsi"/>
          <w:lang w:eastAsia="en-US"/>
        </w:rPr>
        <w:t xml:space="preserve">0503130) за 2016 и 2017 годы показатели по учету имущества, отраженные по забалансовому счету 07, на </w:t>
      </w:r>
      <w:proofErr w:type="gramStart"/>
      <w:r w:rsidRPr="00851DE0">
        <w:rPr>
          <w:rFonts w:eastAsiaTheme="minorHAnsi"/>
          <w:lang w:eastAsia="en-US"/>
        </w:rPr>
        <w:t>начало</w:t>
      </w:r>
      <w:proofErr w:type="gramEnd"/>
      <w:r w:rsidRPr="00851DE0">
        <w:rPr>
          <w:rFonts w:eastAsiaTheme="minorHAnsi"/>
          <w:lang w:eastAsia="en-US"/>
        </w:rPr>
        <w:t xml:space="preserve"> и конец периода</w:t>
      </w:r>
      <w:r>
        <w:rPr>
          <w:rFonts w:eastAsiaTheme="minorHAnsi"/>
          <w:lang w:eastAsia="en-US"/>
        </w:rPr>
        <w:t xml:space="preserve"> отражены без числовых значений. Таким образом,</w:t>
      </w:r>
      <w:r w:rsidRPr="00851DE0">
        <w:rPr>
          <w:rFonts w:eastAsiaTheme="minorHAnsi"/>
          <w:lang w:eastAsia="en-US"/>
        </w:rPr>
        <w:t xml:space="preserve"> </w:t>
      </w:r>
      <w:r w:rsidRPr="000A2D37">
        <w:rPr>
          <w:rFonts w:eastAsiaTheme="minorHAnsi"/>
          <w:lang w:eastAsia="en-US"/>
        </w:rPr>
        <w:t xml:space="preserve">остаток </w:t>
      </w:r>
      <w:r>
        <w:rPr>
          <w:rFonts w:eastAsiaTheme="minorHAnsi"/>
          <w:lang w:eastAsia="en-US"/>
        </w:rPr>
        <w:t>материальных ценностей</w:t>
      </w:r>
      <w:r w:rsidRPr="000A2D37">
        <w:rPr>
          <w:rFonts w:eastAsiaTheme="minorHAnsi"/>
          <w:lang w:eastAsia="en-US"/>
        </w:rPr>
        <w:t xml:space="preserve"> по </w:t>
      </w:r>
      <w:r>
        <w:rPr>
          <w:rFonts w:eastAsiaTheme="minorHAnsi"/>
          <w:lang w:eastAsia="en-US"/>
        </w:rPr>
        <w:t>оборотно-сальдовой ведомости</w:t>
      </w:r>
      <w:r w:rsidRPr="000A2D37">
        <w:rPr>
          <w:rFonts w:eastAsiaTheme="minorHAnsi"/>
          <w:lang w:eastAsia="en-US"/>
        </w:rPr>
        <w:t xml:space="preserve"> по счету 07 </w:t>
      </w:r>
      <w:r w:rsidR="00DD04F0">
        <w:rPr>
          <w:rFonts w:eastAsiaTheme="minorHAnsi"/>
          <w:lang w:eastAsia="en-US"/>
        </w:rPr>
        <w:t xml:space="preserve">«Награды, призы, кубки и ценные подарки, сувениры» </w:t>
      </w:r>
      <w:r w:rsidRPr="000A2D37">
        <w:rPr>
          <w:rFonts w:eastAsiaTheme="minorHAnsi"/>
          <w:lang w:eastAsia="en-US"/>
        </w:rPr>
        <w:t>на 01.01.2017 в с</w:t>
      </w:r>
      <w:r>
        <w:rPr>
          <w:rFonts w:eastAsiaTheme="minorHAnsi"/>
          <w:lang w:eastAsia="en-US"/>
        </w:rPr>
        <w:t>умме 14,3 тыс.руб. недостоверен;</w:t>
      </w:r>
    </w:p>
    <w:p w:rsidR="00704858" w:rsidRDefault="008C1E0E" w:rsidP="008C1E0E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</w:pPr>
      <w:r w:rsidRPr="002C2208">
        <w:t xml:space="preserve">Нарушены </w:t>
      </w:r>
      <w:r w:rsidRPr="008C1E0E">
        <w:t>принципы поощрения</w:t>
      </w:r>
      <w:r w:rsidRPr="002C2208">
        <w:t xml:space="preserve"> мэра района, установленные п.1.3 Положения о награждении - </w:t>
      </w:r>
      <w:r>
        <w:t>единство</w:t>
      </w:r>
      <w:r w:rsidRPr="008C1E0E">
        <w:t xml:space="preserve"> требований</w:t>
      </w:r>
      <w:r>
        <w:t>,</w:t>
      </w:r>
      <w:r w:rsidRPr="008C1E0E">
        <w:t xml:space="preserve"> </w:t>
      </w:r>
      <w:r w:rsidRPr="002C2208">
        <w:t>равенств</w:t>
      </w:r>
      <w:r>
        <w:t>о</w:t>
      </w:r>
      <w:r w:rsidRPr="002C2208">
        <w:t xml:space="preserve"> условий поощрения, запрет какой-либо дискриминации по отношению к награжденным лицам. Так, по итогам 2017 года не представлены акты на вручение ценных подарков (</w:t>
      </w:r>
      <w:r w:rsidR="00F56034">
        <w:t xml:space="preserve">то </w:t>
      </w:r>
      <w:proofErr w:type="gramStart"/>
      <w:r w:rsidR="00F56034">
        <w:t>есть</w:t>
      </w:r>
      <w:proofErr w:type="gramEnd"/>
      <w:r w:rsidR="00F56034">
        <w:t xml:space="preserve"> </w:t>
      </w:r>
      <w:r w:rsidRPr="002C2208">
        <w:t>не вручены ценные подарки) 15 гражданам,</w:t>
      </w:r>
      <w:r w:rsidRPr="00CB4B68">
        <w:t xml:space="preserve"> отмеченных поощрением мэра района (7</w:t>
      </w:r>
      <w:r>
        <w:t xml:space="preserve"> человек</w:t>
      </w:r>
      <w:r w:rsidRPr="00CB4B68">
        <w:t xml:space="preserve"> </w:t>
      </w:r>
      <w:r>
        <w:t>–</w:t>
      </w:r>
      <w:r w:rsidRPr="00CB4B68">
        <w:t xml:space="preserve"> Благодарностью</w:t>
      </w:r>
      <w:r>
        <w:t xml:space="preserve"> мэра района, </w:t>
      </w:r>
      <w:r w:rsidRPr="00CB4B68">
        <w:t>8</w:t>
      </w:r>
      <w:r>
        <w:t xml:space="preserve"> человек –  Почетной грамотой мэра района). </w:t>
      </w:r>
      <w:r w:rsidRPr="00B624EE">
        <w:t xml:space="preserve">Кроме того, наградной комиссией неправомерно обосновано и отказано в </w:t>
      </w:r>
      <w:r w:rsidR="00DD04F0" w:rsidRPr="00B624EE">
        <w:t>поощрении Почетной грамотой двум</w:t>
      </w:r>
      <w:r w:rsidRPr="00B624EE">
        <w:t xml:space="preserve"> сотрудник</w:t>
      </w:r>
      <w:r w:rsidR="00DD04F0" w:rsidRPr="00B624EE">
        <w:t>ам</w:t>
      </w:r>
      <w:r w:rsidRPr="00B624EE">
        <w:t xml:space="preserve"> отделения полиции (место дислокации с.Еланцы) МО МВД России «Эхирит-Булагатский». </w:t>
      </w:r>
      <w:r w:rsidR="00DD04F0" w:rsidRPr="00B624EE">
        <w:t>Так, согласно протоколу наградной комиссии «в соответствии с Положением о награждении … к награждению Почетной грамотой мэра района представляются лица, ранее отмечавшиеся Благодарностью мэра района, каждое последующее награждение Почетной грамотой мэра района может производиться не ранее чем через 3 года после предыдущего награждения…». По мнению КСП района, указанное в протоколе основание устанавливает требование к награждению именно Почетной грамотой и регламентируется п.2.1 Положения о награждении. В соответствии с требованиями указанного пункта Положения о награждении сотрудники полиции имеют Благодарность мэра района, Почетной грамотой мэра района не награждались и могут быть представлены к ее награждению. В итоге, решение наградной комиссии об отказе в награждении Почетной грамотой сотрудников полиции, имеющих Благодарность мэра района, на основании данного пункта неправомерно и явилось нарушением принципа поощрения - единства требований и равенства условий поощрения (п.1.3 Полож</w:t>
      </w:r>
      <w:r w:rsidR="00B624EE">
        <w:t>ения о награждении);</w:t>
      </w:r>
    </w:p>
    <w:p w:rsidR="00B624EE" w:rsidRDefault="00B624EE" w:rsidP="00B624EE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</w:pPr>
      <w:r>
        <w:lastRenderedPageBreak/>
        <w:t>В нарушение п</w:t>
      </w:r>
      <w:r w:rsidRPr="007B2AAA">
        <w:t xml:space="preserve">.5.3 Положения о награждении управлением обеспечения деятельности и контроля районной администрации не проведена соответствующая проверка правильности поступивших документов, </w:t>
      </w:r>
      <w:r w:rsidRPr="00AE69F9">
        <w:t>а именно, ходатайство в отношении главы Онгуренского муниципального образования представлено председателем Комитета по управлению социально</w:t>
      </w:r>
      <w:r>
        <w:t>й сферой районной администрации.</w:t>
      </w:r>
      <w:r w:rsidRPr="00AE69F9">
        <w:t xml:space="preserve"> </w:t>
      </w:r>
      <w:r w:rsidR="003D6344">
        <w:t xml:space="preserve">Так, </w:t>
      </w:r>
      <w:r w:rsidR="003D6344" w:rsidRPr="003D6344">
        <w:t>в соответствии с п.5.2 порядка рассмотрения ходатайств и применения мер поощрения, установленного Положением о награждении, ходатайство о применении меры поощрения в отношении главы муниципального образования, расположенного на территории района, оформляется решением Думы соответствую</w:t>
      </w:r>
      <w:r w:rsidR="003D6344">
        <w:t>щего муниципального образования;</w:t>
      </w:r>
    </w:p>
    <w:p w:rsidR="00020902" w:rsidRDefault="00020902" w:rsidP="00020902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</w:pPr>
      <w:r w:rsidRPr="007B2AAA">
        <w:t>В нарушение п.5.2 порядка рассмотрения ходатайств, установленного Положением о награждении, ходатайство о поощрении председателя Комитета по финансам районной администрации в связи с юбилейной датой со дня рождения представлено мэром Ольхонского района. В соответствии с указанным пунктом инициатива мэра района о применении меры поощрения осуществляется в виде устного или письменного поручения соответствующему структурному подразделению</w:t>
      </w:r>
      <w:r>
        <w:t xml:space="preserve"> районной администрации;</w:t>
      </w:r>
    </w:p>
    <w:p w:rsidR="00020902" w:rsidRDefault="00020902" w:rsidP="00020902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</w:pPr>
      <w:r w:rsidRPr="007B2AAA">
        <w:t xml:space="preserve">Нецелевое использование бюджетных средств составило 0,75 тыс.руб. </w:t>
      </w:r>
      <w:r>
        <w:t xml:space="preserve">Так, постановлением районной администрации от 10.11.2017 № 511 </w:t>
      </w:r>
      <w:r w:rsidRPr="007B2AAA">
        <w:t>Благодарностью мэра района</w:t>
      </w:r>
      <w:r>
        <w:t xml:space="preserve"> награжден майор полиции, инспектор по пропаганде отделения ГИБДД (место дислокации с.Еланцы) МО МВД России «Эхирит-Булагатский» в связи с празднованием 100 годовщины со дня образования органов внутренних дел РФ. </w:t>
      </w:r>
      <w:r w:rsidRPr="00412ACE">
        <w:t xml:space="preserve">Согласно акту от 14.11.2017 награжденному лицу вручен ценный подарок (шелковое покрывало) </w:t>
      </w:r>
      <w:r w:rsidRPr="00860056">
        <w:t>стоимостью 1,5 тыс.руб.,</w:t>
      </w:r>
      <w:r w:rsidRPr="00412ACE">
        <w:t xml:space="preserve"> что </w:t>
      </w:r>
      <w:r>
        <w:t xml:space="preserve">на 0,75 </w:t>
      </w:r>
      <w:r w:rsidRPr="00860056">
        <w:t>тыс.руб.</w:t>
      </w:r>
      <w:r w:rsidRPr="00412ACE">
        <w:t xml:space="preserve"> </w:t>
      </w:r>
      <w:r>
        <w:t xml:space="preserve">выше </w:t>
      </w:r>
      <w:r w:rsidRPr="00412ACE">
        <w:t xml:space="preserve">установленной стоимости ценного подарка для лиц, </w:t>
      </w:r>
      <w:r w:rsidRPr="00860056">
        <w:t>поощренных Благодарностью мэра района,</w:t>
      </w:r>
      <w:r w:rsidRPr="00412ACE">
        <w:t xml:space="preserve"> и повлекло </w:t>
      </w:r>
      <w:r w:rsidRPr="00860056">
        <w:t xml:space="preserve">нарушение п.3.2 Положения о награждении </w:t>
      </w:r>
      <w:r>
        <w:t xml:space="preserve">- </w:t>
      </w:r>
      <w:r w:rsidRPr="00860056">
        <w:t>награжденным Благодарностью мэра района гражданам вручается ценный подарок стоимостью не более 750 рублей</w:t>
      </w:r>
      <w:r>
        <w:t>;</w:t>
      </w:r>
    </w:p>
    <w:p w:rsidR="00020902" w:rsidRPr="00B516F2" w:rsidRDefault="00020902" w:rsidP="00020902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</w:pPr>
      <w:r w:rsidRPr="00B516F2">
        <w:t>В нарушение п.3.4. Положения о наградной комиссии в протоколе заседания наградной комиссии от 23.05.2018 № 5 запись о неучастии члена комиссии (секретаря) в голосовании отсутствует. В соответствии с п.3.4 Положения о наградной комиссии в случае рассмотрения наградных материалов в отношении члена комиссии данное лицо участия в голосовании не принимает, о чем делается соответствующая запись в протоколе комиссии. Решение о поощрении члена наградной комиссии Благодарностью мэра района принято единогласно. Таким образом, в голосовании приняли участие все члены наградной комиссии, в том числе лицо, представленное к награждению – секретарь комиссии. Запись о неучастии секретаря комиссии в голосовании в протоколе заседания наградной комиссии отсутствует;</w:t>
      </w:r>
    </w:p>
    <w:p w:rsidR="00321F68" w:rsidRDefault="00A858C6" w:rsidP="00321F68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Не соблюдены</w:t>
      </w:r>
      <w:r w:rsidR="0007648B">
        <w:t xml:space="preserve"> норм</w:t>
      </w:r>
      <w:r>
        <w:t>ы</w:t>
      </w:r>
      <w:r w:rsidR="0007648B">
        <w:t xml:space="preserve"> Положения о награждении, Положения о наградной комиссии. Так, в</w:t>
      </w:r>
      <w:r w:rsidR="00321F68">
        <w:t xml:space="preserve"> нарушение</w:t>
      </w:r>
      <w:r w:rsidR="00321F68" w:rsidRPr="005B087C">
        <w:t xml:space="preserve"> </w:t>
      </w:r>
      <w:r w:rsidR="00321F68" w:rsidRPr="00471D42">
        <w:t>п.3.5 Положения о наградной комиссии протоколы заседания наградной комиссии утверждены председателем комиссии вместо подписания</w:t>
      </w:r>
      <w:r w:rsidR="00321F68">
        <w:t xml:space="preserve">. </w:t>
      </w:r>
      <w:r w:rsidR="00321F68" w:rsidRPr="00AA2074">
        <w:t xml:space="preserve">Кроме того, в </w:t>
      </w:r>
      <w:r w:rsidRPr="00AA2074">
        <w:t>отступление</w:t>
      </w:r>
      <w:r w:rsidR="00321F68" w:rsidRPr="00AA2074">
        <w:t xml:space="preserve"> постановления районной администрации от 15.05.2017 № 217, которым утвержден состав наградной комиссии, отдельные протоколы заседания наградной комиссии утверждены член</w:t>
      </w:r>
      <w:r w:rsidR="00AA2074">
        <w:t>ом комиссии вместо председателя</w:t>
      </w:r>
      <w:proofErr w:type="gramStart"/>
      <w:r w:rsidR="00AA2074">
        <w:t>.</w:t>
      </w:r>
      <w:proofErr w:type="gramEnd"/>
      <w:r w:rsidR="00AA2074">
        <w:t xml:space="preserve"> О</w:t>
      </w:r>
      <w:r w:rsidR="00321F68" w:rsidRPr="00AA2074">
        <w:t>тдельные протоколы оформлены и подписаны работником аппарата районной администрации, не являющейся секретарем или членом наградной комиссии.</w:t>
      </w:r>
      <w:r w:rsidR="00321F68">
        <w:t xml:space="preserve"> Также у</w:t>
      </w:r>
      <w:r w:rsidR="00321F68" w:rsidRPr="00696C24">
        <w:t>становлены факты некачественной проверки</w:t>
      </w:r>
      <w:r w:rsidR="00321F68" w:rsidRPr="00022C03">
        <w:t xml:space="preserve"> представленных ходатайств на применение мер поощрения мэром района. Так,</w:t>
      </w:r>
      <w:r w:rsidR="00321F68">
        <w:t xml:space="preserve"> </w:t>
      </w:r>
      <w:r w:rsidR="00321F68" w:rsidRPr="00AA2074">
        <w:t xml:space="preserve">в </w:t>
      </w:r>
      <w:r w:rsidRPr="00AA2074">
        <w:t>нарушение</w:t>
      </w:r>
      <w:r w:rsidR="00321F68" w:rsidRPr="00696C24">
        <w:t xml:space="preserve"> п.5.2 Положения о награждении отдельные ходатайства не соответствуют утвержденной форме. В представленных в произвольной форме ходатайствах отсутствует информация об общем трудовом ста</w:t>
      </w:r>
      <w:r w:rsidR="00321F68">
        <w:t>же, о поощрениях и награждениях,</w:t>
      </w:r>
      <w:r w:rsidR="00321F68" w:rsidRPr="00696C24">
        <w:t xml:space="preserve"> вместо ходатайств </w:t>
      </w:r>
      <w:r w:rsidR="00321F68">
        <w:t xml:space="preserve">организациями </w:t>
      </w:r>
      <w:r w:rsidR="00321F68" w:rsidRPr="00696C24">
        <w:t>представлены характеристики и представления</w:t>
      </w:r>
      <w:r w:rsidR="00321F68">
        <w:t xml:space="preserve"> поощряемых граждан. </w:t>
      </w:r>
      <w:r w:rsidR="00321F68" w:rsidRPr="00696C24">
        <w:t xml:space="preserve">В отдельных протоколах заседания наградной комиссии допущены опечатки в наименованиях муниципальных образований, датах составления протоколов,  отсутствуют записи решения наградной </w:t>
      </w:r>
      <w:r w:rsidR="00321F68" w:rsidRPr="00696C24">
        <w:lastRenderedPageBreak/>
        <w:t>комиссии. Во всех протоколах заседания наградной комиссии отсутствует наименование организации</w:t>
      </w:r>
      <w:r w:rsidR="00321F68" w:rsidRPr="00471D42">
        <w:t>;</w:t>
      </w:r>
    </w:p>
    <w:p w:rsidR="00AA2074" w:rsidRDefault="00AA2074" w:rsidP="007245AC">
      <w:pPr>
        <w:tabs>
          <w:tab w:val="left" w:pos="540"/>
        </w:tabs>
        <w:jc w:val="both"/>
      </w:pPr>
    </w:p>
    <w:p w:rsidR="007245AC" w:rsidRPr="000A0632" w:rsidRDefault="007245AC" w:rsidP="007245AC">
      <w:pPr>
        <w:tabs>
          <w:tab w:val="left" w:pos="540"/>
        </w:tabs>
        <w:jc w:val="both"/>
        <w:rPr>
          <w:b/>
        </w:rPr>
      </w:pPr>
      <w:r w:rsidRPr="00016EB9">
        <w:t>По результатам контрольного мероприятия Контрольно-счетная палата района</w:t>
      </w:r>
      <w:r w:rsidRPr="00016EB9">
        <w:rPr>
          <w:b/>
        </w:rPr>
        <w:t xml:space="preserve"> рекомендует:</w:t>
      </w:r>
      <w:r w:rsidRPr="000A0632">
        <w:rPr>
          <w:b/>
        </w:rPr>
        <w:t xml:space="preserve"> </w:t>
      </w:r>
    </w:p>
    <w:p w:rsidR="007245AC" w:rsidRDefault="007245AC" w:rsidP="007245A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03B6" w:rsidRPr="002F03B6" w:rsidRDefault="0056382A" w:rsidP="0056382A">
      <w:pPr>
        <w:pStyle w:val="ad"/>
        <w:numPr>
          <w:ilvl w:val="0"/>
          <w:numId w:val="3"/>
        </w:numPr>
        <w:jc w:val="both"/>
      </w:pPr>
      <w:r>
        <w:t>Соблюдать требования бюджетного законодательства в части принятия бюджетных обязатель</w:t>
      </w:r>
      <w:proofErr w:type="gramStart"/>
      <w:r>
        <w:t>ств в пр</w:t>
      </w:r>
      <w:proofErr w:type="gramEnd"/>
      <w:r>
        <w:t>еделах доведенных лимитов бюджетных обязательств;</w:t>
      </w:r>
    </w:p>
    <w:p w:rsidR="00764946" w:rsidRPr="00764946" w:rsidRDefault="0056382A" w:rsidP="00764946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Соблюдать </w:t>
      </w:r>
      <w:r w:rsidR="007643D6">
        <w:t>требования</w:t>
      </w:r>
      <w:r w:rsidR="00A165EB">
        <w:t xml:space="preserve"> Федерального закона от 06.12.2011 № 402-ФЗ «О бухгалтерском учете» в части достоверности показателей бюджетной отчетности</w:t>
      </w:r>
      <w:r w:rsidR="00483C10">
        <w:t xml:space="preserve">, </w:t>
      </w:r>
      <w:r w:rsidR="00483C10" w:rsidRPr="00764946">
        <w:t>первичны</w:t>
      </w:r>
      <w:r w:rsidR="00764946" w:rsidRPr="00764946">
        <w:t>е</w:t>
      </w:r>
      <w:r w:rsidR="00483C10" w:rsidRPr="00764946">
        <w:t xml:space="preserve"> учетны</w:t>
      </w:r>
      <w:r w:rsidR="00764946" w:rsidRPr="00764946">
        <w:t>е</w:t>
      </w:r>
      <w:r w:rsidR="00483C10" w:rsidRPr="00764946">
        <w:t xml:space="preserve"> документ</w:t>
      </w:r>
      <w:r w:rsidR="00764946" w:rsidRPr="00764946">
        <w:t>ы</w:t>
      </w:r>
      <w:r w:rsidR="00764946" w:rsidRPr="00764946">
        <w:rPr>
          <w:rFonts w:eastAsiaTheme="minorHAnsi"/>
          <w:lang w:eastAsia="en-US"/>
        </w:rPr>
        <w:t xml:space="preserve"> составлять при совершении факта хозяйственной жизни, а если это не представляется возможным - непо</w:t>
      </w:r>
      <w:r w:rsidR="00764946">
        <w:rPr>
          <w:rFonts w:eastAsiaTheme="minorHAnsi"/>
          <w:lang w:eastAsia="en-US"/>
        </w:rPr>
        <w:t>средственно после его окончания;</w:t>
      </w:r>
    </w:p>
    <w:p w:rsidR="00764946" w:rsidRDefault="00764946" w:rsidP="00764946">
      <w:pPr>
        <w:pStyle w:val="ad"/>
        <w:numPr>
          <w:ilvl w:val="0"/>
          <w:numId w:val="3"/>
        </w:numPr>
        <w:jc w:val="both"/>
      </w:pPr>
      <w:r w:rsidRPr="002F03B6">
        <w:t>Соблюдать требования порядка примен</w:t>
      </w:r>
      <w:r>
        <w:t>ения бюджетной классификации РФ, утвержденные приказом Минфина РФ от 01.07.2013 № 65н;</w:t>
      </w:r>
    </w:p>
    <w:p w:rsidR="008068AC" w:rsidRDefault="001E40A9" w:rsidP="008068AC">
      <w:pPr>
        <w:pStyle w:val="ad"/>
        <w:numPr>
          <w:ilvl w:val="0"/>
          <w:numId w:val="3"/>
        </w:numPr>
        <w:jc w:val="both"/>
      </w:pPr>
      <w:r>
        <w:t xml:space="preserve"> </w:t>
      </w:r>
      <w:r w:rsidR="00D06F22" w:rsidRPr="00BA36F0">
        <w:t>Соблюдать требования Инструкции от 01.12.2010 № 157н о применении Единого</w:t>
      </w:r>
      <w:r w:rsidR="00D06F22">
        <w:t xml:space="preserve"> плана счетов бухгалтерского учета. </w:t>
      </w:r>
      <w:r>
        <w:t xml:space="preserve">Утвердить </w:t>
      </w:r>
      <w:r w:rsidR="008068AC">
        <w:t>форму</w:t>
      </w:r>
      <w:r>
        <w:t xml:space="preserve"> первич</w:t>
      </w:r>
      <w:r w:rsidR="008068AC">
        <w:t>ного</w:t>
      </w:r>
      <w:r>
        <w:t xml:space="preserve"> учетн</w:t>
      </w:r>
      <w:r w:rsidR="008068AC">
        <w:t>ого</w:t>
      </w:r>
      <w:r>
        <w:t xml:space="preserve"> документ</w:t>
      </w:r>
      <w:r w:rsidR="008068AC">
        <w:t>а</w:t>
      </w:r>
      <w:r>
        <w:t xml:space="preserve"> </w:t>
      </w:r>
      <w:r w:rsidR="00890A16">
        <w:t>по списанию материальных ценностей</w:t>
      </w:r>
      <w:r w:rsidR="00D06F22">
        <w:t>, содержащую</w:t>
      </w:r>
      <w:r>
        <w:t xml:space="preserve"> обязательны</w:t>
      </w:r>
      <w:r w:rsidR="00D06F22">
        <w:t>е</w:t>
      </w:r>
      <w:r>
        <w:t xml:space="preserve"> реквизит</w:t>
      </w:r>
      <w:r w:rsidR="00D06F22">
        <w:t>ы</w:t>
      </w:r>
      <w:r>
        <w:t xml:space="preserve"> в с</w:t>
      </w:r>
      <w:r w:rsidR="008068AC">
        <w:t>оответствии</w:t>
      </w:r>
      <w:r>
        <w:t xml:space="preserve"> </w:t>
      </w:r>
      <w:r w:rsidR="008068AC">
        <w:t xml:space="preserve">с </w:t>
      </w:r>
      <w:r w:rsidR="008068AC" w:rsidRPr="008068AC">
        <w:t xml:space="preserve">законодательством Российской Федерации о </w:t>
      </w:r>
      <w:r w:rsidR="00890A16">
        <w:t xml:space="preserve">бухгалтерском учете. Утвердить </w:t>
      </w:r>
      <w:r w:rsidR="001C7AAA">
        <w:t xml:space="preserve">постоянно действующую </w:t>
      </w:r>
      <w:r w:rsidR="008068AC">
        <w:t>комисси</w:t>
      </w:r>
      <w:r w:rsidR="001C7AAA">
        <w:t>ю</w:t>
      </w:r>
      <w:r w:rsidR="008068AC">
        <w:t xml:space="preserve"> по поступлению и выбытию материальных ценностей</w:t>
      </w:r>
      <w:r w:rsidR="00890A16">
        <w:t xml:space="preserve">, </w:t>
      </w:r>
      <w:r w:rsidR="001C7AAA">
        <w:t xml:space="preserve"> </w:t>
      </w:r>
      <w:r w:rsidR="003124F5" w:rsidRPr="00671AF5">
        <w:t xml:space="preserve">порядок </w:t>
      </w:r>
      <w:r w:rsidR="00671AF5">
        <w:t xml:space="preserve">работы </w:t>
      </w:r>
      <w:r w:rsidR="00671AF5" w:rsidRPr="00671AF5">
        <w:t xml:space="preserve">комиссии </w:t>
      </w:r>
      <w:r w:rsidR="001C7AAA" w:rsidRPr="00671AF5">
        <w:t>и ее состав</w:t>
      </w:r>
      <w:r w:rsidR="001C7AAA">
        <w:t>;</w:t>
      </w:r>
    </w:p>
    <w:p w:rsidR="00241E8F" w:rsidRDefault="007245AC" w:rsidP="00241E8F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Обеспечить </w:t>
      </w:r>
      <w:r w:rsidR="0007648B">
        <w:t>возврат в районный бюджет бюджетных сре</w:t>
      </w:r>
      <w:proofErr w:type="gramStart"/>
      <w:r w:rsidR="0007648B">
        <w:t>дств в с</w:t>
      </w:r>
      <w:proofErr w:type="gramEnd"/>
      <w:r w:rsidR="0007648B">
        <w:t xml:space="preserve">умме </w:t>
      </w:r>
      <w:r>
        <w:t>0,7</w:t>
      </w:r>
      <w:r w:rsidR="0007648B">
        <w:t xml:space="preserve">5 </w:t>
      </w:r>
      <w:r w:rsidRPr="004F4C5E">
        <w:t>тыс.руб</w:t>
      </w:r>
      <w:r w:rsidRPr="0059387F">
        <w:t>.</w:t>
      </w:r>
      <w:r w:rsidR="00241E8F">
        <w:t>, у</w:t>
      </w:r>
      <w:r w:rsidR="00241E8F">
        <w:t>силить внутренний финансовый контроль за соблюдением бюджетного законодательства при использовании бюджетных средств, повысить ответственность должностных лиц за реализацию основного мероприятия «Награждение Почетной грамотой и Благодарностью мэра района»;</w:t>
      </w:r>
    </w:p>
    <w:p w:rsidR="00FE238F" w:rsidRDefault="007749B8" w:rsidP="00162F34">
      <w:pPr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 w:rsidRPr="00EE493B">
        <w:t xml:space="preserve">Рассмотреть вопрос </w:t>
      </w:r>
      <w:r w:rsidR="00241E8F">
        <w:t xml:space="preserve"> о выявленных недостатках в </w:t>
      </w:r>
      <w:r w:rsidR="00241E8F">
        <w:t>муниципальных правовых акт</w:t>
      </w:r>
      <w:r w:rsidR="00241E8F">
        <w:t xml:space="preserve">ах - </w:t>
      </w:r>
      <w:r w:rsidR="00162F34" w:rsidRPr="003124F5">
        <w:t>Положени</w:t>
      </w:r>
      <w:r w:rsidR="00241E8F">
        <w:t>и</w:t>
      </w:r>
      <w:r w:rsidR="00162F34" w:rsidRPr="003124F5">
        <w:t xml:space="preserve"> о награждении Почетной грамотой, объявлении Благодарности и направлении Приветственного адреса и Благодарственного письма мэра Ольхонского районного муниципального образования, утвержденно</w:t>
      </w:r>
      <w:r w:rsidR="00241E8F">
        <w:t>м</w:t>
      </w:r>
      <w:r w:rsidR="00162F34" w:rsidRPr="003124F5">
        <w:t xml:space="preserve"> постановлением районной администрации от 28.04.2017 № 188, </w:t>
      </w:r>
      <w:r w:rsidR="00FE238F" w:rsidRPr="003124F5">
        <w:t>Положени</w:t>
      </w:r>
      <w:r w:rsidR="00241E8F">
        <w:t>и</w:t>
      </w:r>
      <w:r w:rsidR="00FE238F" w:rsidRPr="003124F5">
        <w:t xml:space="preserve"> о наградной комиссии администрации Ольхонского районного муниципального образования, утвержденно</w:t>
      </w:r>
      <w:r w:rsidR="00241E8F">
        <w:t>м</w:t>
      </w:r>
      <w:r w:rsidR="00FE238F" w:rsidRPr="003124F5">
        <w:t xml:space="preserve"> постановлением районной администрации от 15.05.2017 № </w:t>
      </w:r>
      <w:r w:rsidR="002A2A5F">
        <w:t>217;</w:t>
      </w:r>
      <w:proofErr w:type="gramEnd"/>
    </w:p>
    <w:p w:rsidR="00DB2E97" w:rsidRPr="00DB2E97" w:rsidRDefault="003124F5" w:rsidP="002F03B6">
      <w:pPr>
        <w:numPr>
          <w:ilvl w:val="0"/>
          <w:numId w:val="3"/>
        </w:numPr>
        <w:jc w:val="both"/>
        <w:rPr>
          <w:spacing w:val="1"/>
        </w:rPr>
      </w:pPr>
      <w:r w:rsidRPr="00DB2E97">
        <w:rPr>
          <w:bCs/>
          <w:color w:val="000000"/>
          <w:spacing w:val="1"/>
        </w:rPr>
        <w:t xml:space="preserve">Проанализировать результаты контрольного мероприятия, принять меры по  устранению выявленных нарушений и недостатков, а также исключению подобных фактов при реализации </w:t>
      </w:r>
      <w:r>
        <w:t>основного мероприятия «Награждение Почетной грамото</w:t>
      </w:r>
      <w:r w:rsidR="00DB2E97">
        <w:t xml:space="preserve">й и Благодарностью мэра района». </w:t>
      </w:r>
    </w:p>
    <w:p w:rsidR="002F03B6" w:rsidRPr="00DB2E97" w:rsidRDefault="002F03B6" w:rsidP="002F03B6">
      <w:pPr>
        <w:numPr>
          <w:ilvl w:val="0"/>
          <w:numId w:val="3"/>
        </w:numPr>
        <w:jc w:val="both"/>
        <w:rPr>
          <w:spacing w:val="1"/>
        </w:rPr>
      </w:pPr>
      <w:r w:rsidRPr="002F03B6">
        <w:t xml:space="preserve">В срок до </w:t>
      </w:r>
      <w:r w:rsidR="003124F5">
        <w:t>23</w:t>
      </w:r>
      <w:r w:rsidRPr="002F03B6">
        <w:t>.</w:t>
      </w:r>
      <w:r w:rsidR="003124F5">
        <w:t>11.2018</w:t>
      </w:r>
      <w:r w:rsidRPr="002F03B6">
        <w:t xml:space="preserve"> представить План устранения нарушений с указанием сроков и должностных лиц, ответственных за устранение выя</w:t>
      </w:r>
      <w:r w:rsidR="00DB2E97">
        <w:t xml:space="preserve">вленных нарушений и недостатков. </w:t>
      </w:r>
      <w:r w:rsidRPr="002F03B6">
        <w:t>Информацию об устранении нарушений представлять ежемеся</w:t>
      </w:r>
      <w:r w:rsidR="00AA2074">
        <w:t>чно до 25 числа</w:t>
      </w:r>
      <w:r w:rsidRPr="002F03B6">
        <w:t xml:space="preserve"> до устранения нарушений.</w:t>
      </w:r>
    </w:p>
    <w:p w:rsidR="002F03B6" w:rsidRDefault="002F03B6" w:rsidP="002F03B6">
      <w:pPr>
        <w:jc w:val="both"/>
      </w:pPr>
    </w:p>
    <w:p w:rsidR="003124F5" w:rsidRPr="002F03B6" w:rsidRDefault="003124F5" w:rsidP="002F03B6">
      <w:pPr>
        <w:jc w:val="both"/>
      </w:pPr>
      <w:bookmarkStart w:id="0" w:name="_GoBack"/>
      <w:bookmarkEnd w:id="0"/>
    </w:p>
    <w:p w:rsidR="002F03B6" w:rsidRPr="002F03B6" w:rsidRDefault="002F03B6" w:rsidP="002F03B6">
      <w:pPr>
        <w:tabs>
          <w:tab w:val="left" w:pos="7560"/>
          <w:tab w:val="left" w:pos="7740"/>
        </w:tabs>
        <w:autoSpaceDE w:val="0"/>
        <w:autoSpaceDN w:val="0"/>
        <w:adjustRightInd w:val="0"/>
      </w:pPr>
      <w:r w:rsidRPr="002F03B6">
        <w:t>Инспектор КСП района                                                                                             Э.А.Тыхеева</w:t>
      </w:r>
    </w:p>
    <w:p w:rsidR="009554B3" w:rsidRPr="00B60304" w:rsidRDefault="009554B3" w:rsidP="009554B3">
      <w:pPr>
        <w:autoSpaceDE w:val="0"/>
        <w:autoSpaceDN w:val="0"/>
        <w:adjustRightInd w:val="0"/>
        <w:jc w:val="both"/>
        <w:rPr>
          <w:u w:val="single"/>
        </w:rPr>
      </w:pPr>
    </w:p>
    <w:sectPr w:rsidR="009554B3" w:rsidRPr="00B60304" w:rsidSect="008230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23" w:rsidRDefault="00707E23" w:rsidP="001535B4">
      <w:r>
        <w:separator/>
      </w:r>
    </w:p>
  </w:endnote>
  <w:endnote w:type="continuationSeparator" w:id="0">
    <w:p w:rsidR="00707E23" w:rsidRDefault="00707E23" w:rsidP="001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76" w:rsidRDefault="00A82C7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878213"/>
      <w:docPartObj>
        <w:docPartGallery w:val="Page Numbers (Bottom of Page)"/>
        <w:docPartUnique/>
      </w:docPartObj>
    </w:sdtPr>
    <w:sdtEndPr/>
    <w:sdtContent>
      <w:p w:rsidR="00A82C76" w:rsidRDefault="00A82C7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394">
          <w:rPr>
            <w:noProof/>
          </w:rPr>
          <w:t>5</w:t>
        </w:r>
        <w:r>
          <w:fldChar w:fldCharType="end"/>
        </w:r>
      </w:p>
    </w:sdtContent>
  </w:sdt>
  <w:p w:rsidR="00A82C76" w:rsidRDefault="00A82C7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76" w:rsidRDefault="00A82C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23" w:rsidRDefault="00707E23" w:rsidP="001535B4">
      <w:r>
        <w:separator/>
      </w:r>
    </w:p>
  </w:footnote>
  <w:footnote w:type="continuationSeparator" w:id="0">
    <w:p w:rsidR="00707E23" w:rsidRDefault="00707E23" w:rsidP="00153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76" w:rsidRDefault="00A82C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76" w:rsidRDefault="00A82C7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76" w:rsidRDefault="00A82C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14B"/>
    <w:multiLevelType w:val="hybridMultilevel"/>
    <w:tmpl w:val="1EDC26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4538F"/>
    <w:multiLevelType w:val="hybridMultilevel"/>
    <w:tmpl w:val="BEB010D4"/>
    <w:lvl w:ilvl="0" w:tplc="FC10A3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65C31"/>
    <w:multiLevelType w:val="hybridMultilevel"/>
    <w:tmpl w:val="E32A840C"/>
    <w:lvl w:ilvl="0" w:tplc="221E5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10"/>
    <w:rsid w:val="000013AA"/>
    <w:rsid w:val="0000167F"/>
    <w:rsid w:val="00004A8F"/>
    <w:rsid w:val="00016EB9"/>
    <w:rsid w:val="00020362"/>
    <w:rsid w:val="00020902"/>
    <w:rsid w:val="000266B6"/>
    <w:rsid w:val="0003049C"/>
    <w:rsid w:val="00030A3B"/>
    <w:rsid w:val="00031D98"/>
    <w:rsid w:val="00042801"/>
    <w:rsid w:val="00047F53"/>
    <w:rsid w:val="000519E6"/>
    <w:rsid w:val="0005520D"/>
    <w:rsid w:val="00060FE3"/>
    <w:rsid w:val="00066081"/>
    <w:rsid w:val="0007132E"/>
    <w:rsid w:val="00071AEA"/>
    <w:rsid w:val="0007648B"/>
    <w:rsid w:val="00083450"/>
    <w:rsid w:val="0009275B"/>
    <w:rsid w:val="00093D84"/>
    <w:rsid w:val="000B2CDC"/>
    <w:rsid w:val="000B466C"/>
    <w:rsid w:val="000B5A86"/>
    <w:rsid w:val="000D0F82"/>
    <w:rsid w:val="000D5589"/>
    <w:rsid w:val="000D5F23"/>
    <w:rsid w:val="000F4994"/>
    <w:rsid w:val="00101B96"/>
    <w:rsid w:val="00101D64"/>
    <w:rsid w:val="0010216E"/>
    <w:rsid w:val="001045D6"/>
    <w:rsid w:val="001117CE"/>
    <w:rsid w:val="00113B8C"/>
    <w:rsid w:val="00114CE7"/>
    <w:rsid w:val="0011549F"/>
    <w:rsid w:val="0011693B"/>
    <w:rsid w:val="00124395"/>
    <w:rsid w:val="00127D6E"/>
    <w:rsid w:val="00127E49"/>
    <w:rsid w:val="00135BE2"/>
    <w:rsid w:val="001403BF"/>
    <w:rsid w:val="00140B47"/>
    <w:rsid w:val="00140EAF"/>
    <w:rsid w:val="0014255C"/>
    <w:rsid w:val="00142653"/>
    <w:rsid w:val="001516DE"/>
    <w:rsid w:val="001535B4"/>
    <w:rsid w:val="00155857"/>
    <w:rsid w:val="00162F34"/>
    <w:rsid w:val="00176904"/>
    <w:rsid w:val="0018009B"/>
    <w:rsid w:val="00181AB1"/>
    <w:rsid w:val="00181ABF"/>
    <w:rsid w:val="00183019"/>
    <w:rsid w:val="00186326"/>
    <w:rsid w:val="00190FFC"/>
    <w:rsid w:val="00195C8C"/>
    <w:rsid w:val="001A5727"/>
    <w:rsid w:val="001A753E"/>
    <w:rsid w:val="001B4399"/>
    <w:rsid w:val="001B5D76"/>
    <w:rsid w:val="001C3637"/>
    <w:rsid w:val="001C6BC1"/>
    <w:rsid w:val="001C7AAA"/>
    <w:rsid w:val="001D63B5"/>
    <w:rsid w:val="001E0B3B"/>
    <w:rsid w:val="001E17E3"/>
    <w:rsid w:val="001E40A9"/>
    <w:rsid w:val="001F1591"/>
    <w:rsid w:val="001F3B70"/>
    <w:rsid w:val="001F4076"/>
    <w:rsid w:val="00202354"/>
    <w:rsid w:val="00202727"/>
    <w:rsid w:val="00202C70"/>
    <w:rsid w:val="0020368A"/>
    <w:rsid w:val="00205ED5"/>
    <w:rsid w:val="00210120"/>
    <w:rsid w:val="00222046"/>
    <w:rsid w:val="00226A20"/>
    <w:rsid w:val="00227163"/>
    <w:rsid w:val="002271A0"/>
    <w:rsid w:val="00241E8F"/>
    <w:rsid w:val="00251322"/>
    <w:rsid w:val="0025638A"/>
    <w:rsid w:val="002571D3"/>
    <w:rsid w:val="002700BE"/>
    <w:rsid w:val="00276C6D"/>
    <w:rsid w:val="002921B1"/>
    <w:rsid w:val="002A1756"/>
    <w:rsid w:val="002A2A5F"/>
    <w:rsid w:val="002A793E"/>
    <w:rsid w:val="002B4264"/>
    <w:rsid w:val="002B5C54"/>
    <w:rsid w:val="002B5CCA"/>
    <w:rsid w:val="002C26DB"/>
    <w:rsid w:val="002C6B4C"/>
    <w:rsid w:val="002E73B8"/>
    <w:rsid w:val="002E7668"/>
    <w:rsid w:val="002F03B6"/>
    <w:rsid w:val="002F6FC5"/>
    <w:rsid w:val="002F7D3F"/>
    <w:rsid w:val="003038A6"/>
    <w:rsid w:val="003124F5"/>
    <w:rsid w:val="00317CE1"/>
    <w:rsid w:val="00321F68"/>
    <w:rsid w:val="00324195"/>
    <w:rsid w:val="003274B4"/>
    <w:rsid w:val="00332757"/>
    <w:rsid w:val="0033340D"/>
    <w:rsid w:val="0033495A"/>
    <w:rsid w:val="00334F6D"/>
    <w:rsid w:val="003369BD"/>
    <w:rsid w:val="00350944"/>
    <w:rsid w:val="00353FF7"/>
    <w:rsid w:val="00354E09"/>
    <w:rsid w:val="00385AF2"/>
    <w:rsid w:val="0039254F"/>
    <w:rsid w:val="003A3EFE"/>
    <w:rsid w:val="003B0E87"/>
    <w:rsid w:val="003B2646"/>
    <w:rsid w:val="003B3299"/>
    <w:rsid w:val="003B46FA"/>
    <w:rsid w:val="003C26A2"/>
    <w:rsid w:val="003C34B5"/>
    <w:rsid w:val="003C74EF"/>
    <w:rsid w:val="003D4A17"/>
    <w:rsid w:val="003D6344"/>
    <w:rsid w:val="003E2285"/>
    <w:rsid w:val="003F07FE"/>
    <w:rsid w:val="003F59FF"/>
    <w:rsid w:val="003F5DCD"/>
    <w:rsid w:val="003F6498"/>
    <w:rsid w:val="00401D8D"/>
    <w:rsid w:val="00402565"/>
    <w:rsid w:val="004032C9"/>
    <w:rsid w:val="00415C7F"/>
    <w:rsid w:val="00420900"/>
    <w:rsid w:val="00422FC9"/>
    <w:rsid w:val="00425407"/>
    <w:rsid w:val="00431641"/>
    <w:rsid w:val="0043226D"/>
    <w:rsid w:val="00436DEB"/>
    <w:rsid w:val="00442AB2"/>
    <w:rsid w:val="00442FE7"/>
    <w:rsid w:val="00446E41"/>
    <w:rsid w:val="00447EC4"/>
    <w:rsid w:val="004507B2"/>
    <w:rsid w:val="004516F3"/>
    <w:rsid w:val="00460DC9"/>
    <w:rsid w:val="004612AD"/>
    <w:rsid w:val="00467571"/>
    <w:rsid w:val="004709B7"/>
    <w:rsid w:val="00473B6B"/>
    <w:rsid w:val="00482841"/>
    <w:rsid w:val="00483C10"/>
    <w:rsid w:val="00494235"/>
    <w:rsid w:val="004A0D59"/>
    <w:rsid w:val="004A4079"/>
    <w:rsid w:val="004A733F"/>
    <w:rsid w:val="004A7E5B"/>
    <w:rsid w:val="004C05F3"/>
    <w:rsid w:val="004C06CB"/>
    <w:rsid w:val="004C2C96"/>
    <w:rsid w:val="004C3880"/>
    <w:rsid w:val="004D1FB2"/>
    <w:rsid w:val="004D3308"/>
    <w:rsid w:val="004E3510"/>
    <w:rsid w:val="004E47ED"/>
    <w:rsid w:val="004E4EEF"/>
    <w:rsid w:val="004F12C0"/>
    <w:rsid w:val="004F5F85"/>
    <w:rsid w:val="00500973"/>
    <w:rsid w:val="00507246"/>
    <w:rsid w:val="005074DF"/>
    <w:rsid w:val="00510787"/>
    <w:rsid w:val="00515585"/>
    <w:rsid w:val="0052455B"/>
    <w:rsid w:val="005349F4"/>
    <w:rsid w:val="005359CA"/>
    <w:rsid w:val="00553E9F"/>
    <w:rsid w:val="00556438"/>
    <w:rsid w:val="0056382A"/>
    <w:rsid w:val="005638C6"/>
    <w:rsid w:val="0056756D"/>
    <w:rsid w:val="00567D2B"/>
    <w:rsid w:val="005713BE"/>
    <w:rsid w:val="00572C2B"/>
    <w:rsid w:val="005A154E"/>
    <w:rsid w:val="005B2152"/>
    <w:rsid w:val="005C2A2D"/>
    <w:rsid w:val="005C7FD6"/>
    <w:rsid w:val="005D6573"/>
    <w:rsid w:val="005E28E6"/>
    <w:rsid w:val="005E7D3D"/>
    <w:rsid w:val="006013C4"/>
    <w:rsid w:val="006037CD"/>
    <w:rsid w:val="00604F33"/>
    <w:rsid w:val="00612055"/>
    <w:rsid w:val="006136FB"/>
    <w:rsid w:val="006144D2"/>
    <w:rsid w:val="00615189"/>
    <w:rsid w:val="00616D92"/>
    <w:rsid w:val="00620FFC"/>
    <w:rsid w:val="006437FC"/>
    <w:rsid w:val="00665724"/>
    <w:rsid w:val="006702F4"/>
    <w:rsid w:val="00671AF5"/>
    <w:rsid w:val="006724CE"/>
    <w:rsid w:val="00672542"/>
    <w:rsid w:val="006746F0"/>
    <w:rsid w:val="00675794"/>
    <w:rsid w:val="00677CDB"/>
    <w:rsid w:val="00681475"/>
    <w:rsid w:val="0068564F"/>
    <w:rsid w:val="00691A56"/>
    <w:rsid w:val="006930D3"/>
    <w:rsid w:val="00693810"/>
    <w:rsid w:val="00696398"/>
    <w:rsid w:val="006A2395"/>
    <w:rsid w:val="006A4557"/>
    <w:rsid w:val="006B3668"/>
    <w:rsid w:val="006C0CB5"/>
    <w:rsid w:val="006C212A"/>
    <w:rsid w:val="006C3C8C"/>
    <w:rsid w:val="006C7757"/>
    <w:rsid w:val="006D2BEC"/>
    <w:rsid w:val="006D6DD8"/>
    <w:rsid w:val="006E5A03"/>
    <w:rsid w:val="006E797C"/>
    <w:rsid w:val="006F1B2F"/>
    <w:rsid w:val="006F24B3"/>
    <w:rsid w:val="006F635A"/>
    <w:rsid w:val="00701602"/>
    <w:rsid w:val="0070227A"/>
    <w:rsid w:val="00704858"/>
    <w:rsid w:val="00705792"/>
    <w:rsid w:val="00707E23"/>
    <w:rsid w:val="0071239E"/>
    <w:rsid w:val="00715FF5"/>
    <w:rsid w:val="0071639E"/>
    <w:rsid w:val="00716965"/>
    <w:rsid w:val="00720144"/>
    <w:rsid w:val="007231F5"/>
    <w:rsid w:val="00723937"/>
    <w:rsid w:val="007245AC"/>
    <w:rsid w:val="00734DA3"/>
    <w:rsid w:val="00741491"/>
    <w:rsid w:val="007534A4"/>
    <w:rsid w:val="00754712"/>
    <w:rsid w:val="0076298A"/>
    <w:rsid w:val="00763F9F"/>
    <w:rsid w:val="007643D6"/>
    <w:rsid w:val="00764946"/>
    <w:rsid w:val="00764A08"/>
    <w:rsid w:val="007749B8"/>
    <w:rsid w:val="00776BED"/>
    <w:rsid w:val="00793E47"/>
    <w:rsid w:val="007948A1"/>
    <w:rsid w:val="00795F00"/>
    <w:rsid w:val="00797B58"/>
    <w:rsid w:val="007B047B"/>
    <w:rsid w:val="007B2406"/>
    <w:rsid w:val="007B3A20"/>
    <w:rsid w:val="007B5717"/>
    <w:rsid w:val="007C1D05"/>
    <w:rsid w:val="007C4120"/>
    <w:rsid w:val="007C4F32"/>
    <w:rsid w:val="007D26C8"/>
    <w:rsid w:val="007D2D6F"/>
    <w:rsid w:val="007D2DD2"/>
    <w:rsid w:val="007D3751"/>
    <w:rsid w:val="007D49C9"/>
    <w:rsid w:val="007D4ADB"/>
    <w:rsid w:val="007D4D8A"/>
    <w:rsid w:val="007D507F"/>
    <w:rsid w:val="007E3394"/>
    <w:rsid w:val="007E4EC0"/>
    <w:rsid w:val="007F7737"/>
    <w:rsid w:val="008022BF"/>
    <w:rsid w:val="00802661"/>
    <w:rsid w:val="0080351F"/>
    <w:rsid w:val="00803991"/>
    <w:rsid w:val="00805ED5"/>
    <w:rsid w:val="00806143"/>
    <w:rsid w:val="008068AC"/>
    <w:rsid w:val="00816E57"/>
    <w:rsid w:val="00823068"/>
    <w:rsid w:val="00823A43"/>
    <w:rsid w:val="008265E7"/>
    <w:rsid w:val="008329BE"/>
    <w:rsid w:val="00834F30"/>
    <w:rsid w:val="00836E3E"/>
    <w:rsid w:val="00841B2E"/>
    <w:rsid w:val="00843951"/>
    <w:rsid w:val="00867F66"/>
    <w:rsid w:val="008764A7"/>
    <w:rsid w:val="008769B0"/>
    <w:rsid w:val="00876C57"/>
    <w:rsid w:val="00881892"/>
    <w:rsid w:val="008818FA"/>
    <w:rsid w:val="008828CA"/>
    <w:rsid w:val="00885B73"/>
    <w:rsid w:val="00886975"/>
    <w:rsid w:val="00890A16"/>
    <w:rsid w:val="008A2958"/>
    <w:rsid w:val="008A7CC3"/>
    <w:rsid w:val="008B2319"/>
    <w:rsid w:val="008B4132"/>
    <w:rsid w:val="008B52EE"/>
    <w:rsid w:val="008B7C9A"/>
    <w:rsid w:val="008C1E0E"/>
    <w:rsid w:val="008C3F78"/>
    <w:rsid w:val="008D5A7A"/>
    <w:rsid w:val="008E02D1"/>
    <w:rsid w:val="008E0365"/>
    <w:rsid w:val="008E4DD9"/>
    <w:rsid w:val="008E6AC6"/>
    <w:rsid w:val="008F007B"/>
    <w:rsid w:val="008F013F"/>
    <w:rsid w:val="008F2466"/>
    <w:rsid w:val="008F4CB5"/>
    <w:rsid w:val="00904315"/>
    <w:rsid w:val="00910764"/>
    <w:rsid w:val="0091079D"/>
    <w:rsid w:val="00913BE1"/>
    <w:rsid w:val="00916837"/>
    <w:rsid w:val="00917685"/>
    <w:rsid w:val="00925A72"/>
    <w:rsid w:val="00942A6B"/>
    <w:rsid w:val="00945A63"/>
    <w:rsid w:val="009554B3"/>
    <w:rsid w:val="00955D57"/>
    <w:rsid w:val="00965C6D"/>
    <w:rsid w:val="009746D2"/>
    <w:rsid w:val="00983943"/>
    <w:rsid w:val="009847A2"/>
    <w:rsid w:val="00991244"/>
    <w:rsid w:val="00996AC9"/>
    <w:rsid w:val="009A21D5"/>
    <w:rsid w:val="009B6750"/>
    <w:rsid w:val="009C764A"/>
    <w:rsid w:val="009D483A"/>
    <w:rsid w:val="009E0947"/>
    <w:rsid w:val="009F29BB"/>
    <w:rsid w:val="009F564E"/>
    <w:rsid w:val="00A01620"/>
    <w:rsid w:val="00A03117"/>
    <w:rsid w:val="00A036CE"/>
    <w:rsid w:val="00A11DDA"/>
    <w:rsid w:val="00A1235C"/>
    <w:rsid w:val="00A165EB"/>
    <w:rsid w:val="00A22111"/>
    <w:rsid w:val="00A23FCA"/>
    <w:rsid w:val="00A317DA"/>
    <w:rsid w:val="00A37005"/>
    <w:rsid w:val="00A46646"/>
    <w:rsid w:val="00A46FBD"/>
    <w:rsid w:val="00A52F07"/>
    <w:rsid w:val="00A56E27"/>
    <w:rsid w:val="00A82C76"/>
    <w:rsid w:val="00A858C6"/>
    <w:rsid w:val="00A87070"/>
    <w:rsid w:val="00A9230C"/>
    <w:rsid w:val="00AA0362"/>
    <w:rsid w:val="00AA2074"/>
    <w:rsid w:val="00AA382E"/>
    <w:rsid w:val="00AA3AFA"/>
    <w:rsid w:val="00AA6DEE"/>
    <w:rsid w:val="00AB4F4F"/>
    <w:rsid w:val="00AC2886"/>
    <w:rsid w:val="00AD0653"/>
    <w:rsid w:val="00AD460D"/>
    <w:rsid w:val="00AE005E"/>
    <w:rsid w:val="00AE19D3"/>
    <w:rsid w:val="00AF6475"/>
    <w:rsid w:val="00B00EF5"/>
    <w:rsid w:val="00B070C7"/>
    <w:rsid w:val="00B20B67"/>
    <w:rsid w:val="00B26DFF"/>
    <w:rsid w:val="00B358FA"/>
    <w:rsid w:val="00B433E1"/>
    <w:rsid w:val="00B439AB"/>
    <w:rsid w:val="00B516F2"/>
    <w:rsid w:val="00B620FB"/>
    <w:rsid w:val="00B624EE"/>
    <w:rsid w:val="00B65091"/>
    <w:rsid w:val="00B71F20"/>
    <w:rsid w:val="00B73E16"/>
    <w:rsid w:val="00B9000C"/>
    <w:rsid w:val="00B978A9"/>
    <w:rsid w:val="00BA1255"/>
    <w:rsid w:val="00BA32CE"/>
    <w:rsid w:val="00BA36F0"/>
    <w:rsid w:val="00BA6D03"/>
    <w:rsid w:val="00BC4459"/>
    <w:rsid w:val="00BC513C"/>
    <w:rsid w:val="00BD0000"/>
    <w:rsid w:val="00BD05E3"/>
    <w:rsid w:val="00BD0643"/>
    <w:rsid w:val="00BD59E5"/>
    <w:rsid w:val="00BE1E5D"/>
    <w:rsid w:val="00BE2BDC"/>
    <w:rsid w:val="00BF2622"/>
    <w:rsid w:val="00BF2DB0"/>
    <w:rsid w:val="00BF5637"/>
    <w:rsid w:val="00BF67FA"/>
    <w:rsid w:val="00C1212D"/>
    <w:rsid w:val="00C14247"/>
    <w:rsid w:val="00C24DC0"/>
    <w:rsid w:val="00C3696F"/>
    <w:rsid w:val="00C50ADF"/>
    <w:rsid w:val="00C56FFD"/>
    <w:rsid w:val="00C74474"/>
    <w:rsid w:val="00C77A5B"/>
    <w:rsid w:val="00C8690B"/>
    <w:rsid w:val="00C92442"/>
    <w:rsid w:val="00C96C69"/>
    <w:rsid w:val="00C97369"/>
    <w:rsid w:val="00CA18D8"/>
    <w:rsid w:val="00CA6AAB"/>
    <w:rsid w:val="00CB4189"/>
    <w:rsid w:val="00CB4D53"/>
    <w:rsid w:val="00CC1542"/>
    <w:rsid w:val="00CD507E"/>
    <w:rsid w:val="00CD53B5"/>
    <w:rsid w:val="00CE3461"/>
    <w:rsid w:val="00CE36CC"/>
    <w:rsid w:val="00CE70FC"/>
    <w:rsid w:val="00CF2316"/>
    <w:rsid w:val="00CF47C4"/>
    <w:rsid w:val="00D02CCF"/>
    <w:rsid w:val="00D04994"/>
    <w:rsid w:val="00D06F22"/>
    <w:rsid w:val="00D12242"/>
    <w:rsid w:val="00D13EA3"/>
    <w:rsid w:val="00D20987"/>
    <w:rsid w:val="00D226FC"/>
    <w:rsid w:val="00D27248"/>
    <w:rsid w:val="00D327E9"/>
    <w:rsid w:val="00D47DF2"/>
    <w:rsid w:val="00D505AE"/>
    <w:rsid w:val="00D63453"/>
    <w:rsid w:val="00D7092A"/>
    <w:rsid w:val="00D70A8D"/>
    <w:rsid w:val="00D775C5"/>
    <w:rsid w:val="00D84538"/>
    <w:rsid w:val="00D93B9B"/>
    <w:rsid w:val="00DA6C0B"/>
    <w:rsid w:val="00DA6C28"/>
    <w:rsid w:val="00DB2E97"/>
    <w:rsid w:val="00DB2EC1"/>
    <w:rsid w:val="00DB7CC2"/>
    <w:rsid w:val="00DC4D67"/>
    <w:rsid w:val="00DC5EC3"/>
    <w:rsid w:val="00DC6A29"/>
    <w:rsid w:val="00DD04F0"/>
    <w:rsid w:val="00DD52C8"/>
    <w:rsid w:val="00DD7564"/>
    <w:rsid w:val="00DE09C7"/>
    <w:rsid w:val="00DE177A"/>
    <w:rsid w:val="00E0003E"/>
    <w:rsid w:val="00E03EA6"/>
    <w:rsid w:val="00E066F8"/>
    <w:rsid w:val="00E127A9"/>
    <w:rsid w:val="00E16054"/>
    <w:rsid w:val="00E32D79"/>
    <w:rsid w:val="00E33D8C"/>
    <w:rsid w:val="00E35B7C"/>
    <w:rsid w:val="00E41786"/>
    <w:rsid w:val="00E43D6D"/>
    <w:rsid w:val="00E50A3A"/>
    <w:rsid w:val="00E50B6E"/>
    <w:rsid w:val="00E516D8"/>
    <w:rsid w:val="00E5403E"/>
    <w:rsid w:val="00E56F0C"/>
    <w:rsid w:val="00E5790A"/>
    <w:rsid w:val="00E60701"/>
    <w:rsid w:val="00E60AB3"/>
    <w:rsid w:val="00E67D4B"/>
    <w:rsid w:val="00E70AB2"/>
    <w:rsid w:val="00E73295"/>
    <w:rsid w:val="00E75F8A"/>
    <w:rsid w:val="00E80C30"/>
    <w:rsid w:val="00E857F6"/>
    <w:rsid w:val="00E94644"/>
    <w:rsid w:val="00EA26A7"/>
    <w:rsid w:val="00EA7A2F"/>
    <w:rsid w:val="00EA7C5C"/>
    <w:rsid w:val="00EC0B2A"/>
    <w:rsid w:val="00EC3033"/>
    <w:rsid w:val="00EC3A15"/>
    <w:rsid w:val="00EC62EE"/>
    <w:rsid w:val="00EE2DBA"/>
    <w:rsid w:val="00EE493B"/>
    <w:rsid w:val="00EE51AD"/>
    <w:rsid w:val="00EE5ABF"/>
    <w:rsid w:val="00EF4DAC"/>
    <w:rsid w:val="00F0214B"/>
    <w:rsid w:val="00F07A57"/>
    <w:rsid w:val="00F11B63"/>
    <w:rsid w:val="00F16DFB"/>
    <w:rsid w:val="00F20617"/>
    <w:rsid w:val="00F332DE"/>
    <w:rsid w:val="00F361FF"/>
    <w:rsid w:val="00F4348A"/>
    <w:rsid w:val="00F53BBC"/>
    <w:rsid w:val="00F56034"/>
    <w:rsid w:val="00F60469"/>
    <w:rsid w:val="00F60845"/>
    <w:rsid w:val="00F614BD"/>
    <w:rsid w:val="00F62CB7"/>
    <w:rsid w:val="00F71C20"/>
    <w:rsid w:val="00F76468"/>
    <w:rsid w:val="00F807B4"/>
    <w:rsid w:val="00F861DB"/>
    <w:rsid w:val="00F8630E"/>
    <w:rsid w:val="00F871D0"/>
    <w:rsid w:val="00F92942"/>
    <w:rsid w:val="00F92BCB"/>
    <w:rsid w:val="00F932B9"/>
    <w:rsid w:val="00F94768"/>
    <w:rsid w:val="00FA0040"/>
    <w:rsid w:val="00FA3CD0"/>
    <w:rsid w:val="00FA587D"/>
    <w:rsid w:val="00FA5FE2"/>
    <w:rsid w:val="00FC5BF7"/>
    <w:rsid w:val="00FC6F25"/>
    <w:rsid w:val="00FD5268"/>
    <w:rsid w:val="00FD59B8"/>
    <w:rsid w:val="00FD5FFA"/>
    <w:rsid w:val="00FE238F"/>
    <w:rsid w:val="00FE3CDA"/>
    <w:rsid w:val="00FE3ECE"/>
    <w:rsid w:val="00FF26ED"/>
    <w:rsid w:val="00FF3620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4079"/>
    <w:pPr>
      <w:keepNext/>
      <w:spacing w:before="60" w:after="120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A40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40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42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494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17685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6702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2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1535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3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1535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3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572C2B"/>
    <w:rPr>
      <w:color w:val="0000FF"/>
      <w:u w:val="single"/>
    </w:rPr>
  </w:style>
  <w:style w:type="character" w:styleId="ac">
    <w:name w:val="line number"/>
    <w:basedOn w:val="a0"/>
    <w:uiPriority w:val="99"/>
    <w:semiHidden/>
    <w:unhideWhenUsed/>
    <w:rsid w:val="00823068"/>
  </w:style>
  <w:style w:type="paragraph" w:customStyle="1" w:styleId="ConsPlusTitle">
    <w:name w:val="ConsPlusTitle"/>
    <w:rsid w:val="00392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F021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A407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40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A40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4A4079"/>
  </w:style>
  <w:style w:type="table" w:customStyle="1" w:styleId="10">
    <w:name w:val="Сетка таблицы1"/>
    <w:basedOn w:val="a1"/>
    <w:next w:val="a3"/>
    <w:rsid w:val="004A4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semiHidden/>
    <w:rsid w:val="004A4079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4A40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4A4079"/>
    <w:rPr>
      <w:vertAlign w:val="superscript"/>
    </w:rPr>
  </w:style>
  <w:style w:type="character" w:styleId="af1">
    <w:name w:val="FollowedHyperlink"/>
    <w:basedOn w:val="a0"/>
    <w:rsid w:val="004A4079"/>
    <w:rPr>
      <w:color w:val="B38FEE"/>
      <w:u w:val="single"/>
    </w:rPr>
  </w:style>
  <w:style w:type="paragraph" w:customStyle="1" w:styleId="xl73">
    <w:name w:val="xl7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7">
    <w:name w:val="xl8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0">
    <w:name w:val="xl9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0">
    <w:name w:val="xl10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3">
    <w:name w:val="xl10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4">
    <w:name w:val="xl10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5">
    <w:name w:val="xl10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8">
    <w:name w:val="xl11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9">
    <w:name w:val="xl11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1">
    <w:name w:val="xl12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5">
    <w:name w:val="xl12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6">
    <w:name w:val="xl12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2">
    <w:name w:val="xl13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3">
    <w:name w:val="xl13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4">
    <w:name w:val="xl13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6">
    <w:name w:val="xl13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8">
    <w:name w:val="xl13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0">
    <w:name w:val="xl14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3">
    <w:name w:val="xl14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4">
    <w:name w:val="xl14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5">
    <w:name w:val="xl14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character" w:styleId="af2">
    <w:name w:val="page number"/>
    <w:basedOn w:val="a0"/>
    <w:rsid w:val="004A4079"/>
  </w:style>
  <w:style w:type="paragraph" w:customStyle="1" w:styleId="ConsPlusNormal">
    <w:name w:val="ConsPlusNormal"/>
    <w:rsid w:val="004A40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4A4079"/>
    <w:pPr>
      <w:spacing w:before="100" w:beforeAutospacing="1" w:after="100" w:afterAutospacing="1"/>
    </w:pPr>
  </w:style>
  <w:style w:type="character" w:customStyle="1" w:styleId="af3">
    <w:name w:val="Основной текст Знак"/>
    <w:basedOn w:val="a0"/>
    <w:link w:val="af4"/>
    <w:rsid w:val="004A4079"/>
    <w:rPr>
      <w:b/>
      <w:bCs/>
      <w:sz w:val="18"/>
      <w:szCs w:val="18"/>
      <w:shd w:val="clear" w:color="auto" w:fill="FFFFFF"/>
    </w:rPr>
  </w:style>
  <w:style w:type="paragraph" w:styleId="af4">
    <w:name w:val="Body Text"/>
    <w:basedOn w:val="a"/>
    <w:link w:val="af3"/>
    <w:rsid w:val="004A4079"/>
    <w:pPr>
      <w:widowControl w:val="0"/>
      <w:shd w:val="clear" w:color="auto" w:fill="FFFFFF"/>
      <w:spacing w:after="540" w:line="238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A4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+ Не полужирный"/>
    <w:basedOn w:val="af3"/>
    <w:rsid w:val="004A4079"/>
    <w:rPr>
      <w:b/>
      <w:bCs/>
      <w:sz w:val="18"/>
      <w:szCs w:val="18"/>
      <w:shd w:val="clear" w:color="auto" w:fill="FFFFFF"/>
    </w:rPr>
  </w:style>
  <w:style w:type="character" w:customStyle="1" w:styleId="8">
    <w:name w:val="Основной текст + 8"/>
    <w:aliases w:val="5 pt1,Не полужирный"/>
    <w:basedOn w:val="af3"/>
    <w:rsid w:val="004A4079"/>
    <w:rPr>
      <w:b/>
      <w:bCs/>
      <w:sz w:val="17"/>
      <w:szCs w:val="17"/>
      <w:shd w:val="clear" w:color="auto" w:fill="FFFFFF"/>
    </w:rPr>
  </w:style>
  <w:style w:type="character" w:customStyle="1" w:styleId="12">
    <w:name w:val="Знак Знак1"/>
    <w:basedOn w:val="a0"/>
    <w:rsid w:val="004A4079"/>
    <w:rPr>
      <w:i/>
      <w:sz w:val="24"/>
      <w:lang w:val="ru-RU" w:eastAsia="ru-RU" w:bidi="ar-SA"/>
    </w:rPr>
  </w:style>
  <w:style w:type="paragraph" w:customStyle="1" w:styleId="ConsPlusCell">
    <w:name w:val="ConsPlusCell"/>
    <w:rsid w:val="004A40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Основной текст отчета"/>
    <w:basedOn w:val="a"/>
    <w:rsid w:val="004A4079"/>
    <w:pPr>
      <w:spacing w:before="120"/>
      <w:ind w:firstLine="720"/>
      <w:jc w:val="both"/>
    </w:pPr>
    <w:rPr>
      <w:rFonts w:ascii="Arial Narrow" w:hAnsi="Arial Narrow"/>
      <w:szCs w:val="20"/>
    </w:rPr>
  </w:style>
  <w:style w:type="paragraph" w:styleId="21">
    <w:name w:val="Body Text Indent 2"/>
    <w:basedOn w:val="a"/>
    <w:link w:val="22"/>
    <w:rsid w:val="004A4079"/>
    <w:pPr>
      <w:spacing w:after="120" w:line="480" w:lineRule="auto"/>
      <w:ind w:left="283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4A40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4A4079"/>
  </w:style>
  <w:style w:type="paragraph" w:customStyle="1" w:styleId="af7">
    <w:name w:val="Акты"/>
    <w:basedOn w:val="a"/>
    <w:link w:val="af8"/>
    <w:qFormat/>
    <w:rsid w:val="004A4079"/>
    <w:pPr>
      <w:ind w:firstLine="709"/>
      <w:jc w:val="both"/>
    </w:pPr>
    <w:rPr>
      <w:rFonts w:cs="Calibri"/>
      <w:sz w:val="28"/>
      <w:szCs w:val="28"/>
    </w:rPr>
  </w:style>
  <w:style w:type="character" w:customStyle="1" w:styleId="af8">
    <w:name w:val="Акты Знак"/>
    <w:basedOn w:val="a0"/>
    <w:link w:val="af7"/>
    <w:locked/>
    <w:rsid w:val="004A4079"/>
    <w:rPr>
      <w:rFonts w:ascii="Times New Roman" w:eastAsia="Times New Roman" w:hAnsi="Times New Roman" w:cs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4079"/>
    <w:pPr>
      <w:keepNext/>
      <w:spacing w:before="60" w:after="120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A40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40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42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494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17685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6702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2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1535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3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1535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3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572C2B"/>
    <w:rPr>
      <w:color w:val="0000FF"/>
      <w:u w:val="single"/>
    </w:rPr>
  </w:style>
  <w:style w:type="character" w:styleId="ac">
    <w:name w:val="line number"/>
    <w:basedOn w:val="a0"/>
    <w:uiPriority w:val="99"/>
    <w:semiHidden/>
    <w:unhideWhenUsed/>
    <w:rsid w:val="00823068"/>
  </w:style>
  <w:style w:type="paragraph" w:customStyle="1" w:styleId="ConsPlusTitle">
    <w:name w:val="ConsPlusTitle"/>
    <w:rsid w:val="00392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F021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A407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40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A40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4A4079"/>
  </w:style>
  <w:style w:type="table" w:customStyle="1" w:styleId="10">
    <w:name w:val="Сетка таблицы1"/>
    <w:basedOn w:val="a1"/>
    <w:next w:val="a3"/>
    <w:rsid w:val="004A4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semiHidden/>
    <w:rsid w:val="004A4079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4A40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4A4079"/>
    <w:rPr>
      <w:vertAlign w:val="superscript"/>
    </w:rPr>
  </w:style>
  <w:style w:type="character" w:styleId="af1">
    <w:name w:val="FollowedHyperlink"/>
    <w:basedOn w:val="a0"/>
    <w:rsid w:val="004A4079"/>
    <w:rPr>
      <w:color w:val="B38FEE"/>
      <w:u w:val="single"/>
    </w:rPr>
  </w:style>
  <w:style w:type="paragraph" w:customStyle="1" w:styleId="xl73">
    <w:name w:val="xl7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7">
    <w:name w:val="xl8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0">
    <w:name w:val="xl9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0">
    <w:name w:val="xl10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3">
    <w:name w:val="xl10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4">
    <w:name w:val="xl10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5">
    <w:name w:val="xl10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8">
    <w:name w:val="xl11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9">
    <w:name w:val="xl11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1">
    <w:name w:val="xl12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5">
    <w:name w:val="xl12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6">
    <w:name w:val="xl12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2">
    <w:name w:val="xl13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3">
    <w:name w:val="xl13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4">
    <w:name w:val="xl13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6">
    <w:name w:val="xl13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8">
    <w:name w:val="xl13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0">
    <w:name w:val="xl14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3">
    <w:name w:val="xl14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4">
    <w:name w:val="xl14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5">
    <w:name w:val="xl14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character" w:styleId="af2">
    <w:name w:val="page number"/>
    <w:basedOn w:val="a0"/>
    <w:rsid w:val="004A4079"/>
  </w:style>
  <w:style w:type="paragraph" w:customStyle="1" w:styleId="ConsPlusNormal">
    <w:name w:val="ConsPlusNormal"/>
    <w:rsid w:val="004A40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4A4079"/>
    <w:pPr>
      <w:spacing w:before="100" w:beforeAutospacing="1" w:after="100" w:afterAutospacing="1"/>
    </w:pPr>
  </w:style>
  <w:style w:type="character" w:customStyle="1" w:styleId="af3">
    <w:name w:val="Основной текст Знак"/>
    <w:basedOn w:val="a0"/>
    <w:link w:val="af4"/>
    <w:rsid w:val="004A4079"/>
    <w:rPr>
      <w:b/>
      <w:bCs/>
      <w:sz w:val="18"/>
      <w:szCs w:val="18"/>
      <w:shd w:val="clear" w:color="auto" w:fill="FFFFFF"/>
    </w:rPr>
  </w:style>
  <w:style w:type="paragraph" w:styleId="af4">
    <w:name w:val="Body Text"/>
    <w:basedOn w:val="a"/>
    <w:link w:val="af3"/>
    <w:rsid w:val="004A4079"/>
    <w:pPr>
      <w:widowControl w:val="0"/>
      <w:shd w:val="clear" w:color="auto" w:fill="FFFFFF"/>
      <w:spacing w:after="540" w:line="238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A4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+ Не полужирный"/>
    <w:basedOn w:val="af3"/>
    <w:rsid w:val="004A4079"/>
    <w:rPr>
      <w:b/>
      <w:bCs/>
      <w:sz w:val="18"/>
      <w:szCs w:val="18"/>
      <w:shd w:val="clear" w:color="auto" w:fill="FFFFFF"/>
    </w:rPr>
  </w:style>
  <w:style w:type="character" w:customStyle="1" w:styleId="8">
    <w:name w:val="Основной текст + 8"/>
    <w:aliases w:val="5 pt1,Не полужирный"/>
    <w:basedOn w:val="af3"/>
    <w:rsid w:val="004A4079"/>
    <w:rPr>
      <w:b/>
      <w:bCs/>
      <w:sz w:val="17"/>
      <w:szCs w:val="17"/>
      <w:shd w:val="clear" w:color="auto" w:fill="FFFFFF"/>
    </w:rPr>
  </w:style>
  <w:style w:type="character" w:customStyle="1" w:styleId="12">
    <w:name w:val="Знак Знак1"/>
    <w:basedOn w:val="a0"/>
    <w:rsid w:val="004A4079"/>
    <w:rPr>
      <w:i/>
      <w:sz w:val="24"/>
      <w:lang w:val="ru-RU" w:eastAsia="ru-RU" w:bidi="ar-SA"/>
    </w:rPr>
  </w:style>
  <w:style w:type="paragraph" w:customStyle="1" w:styleId="ConsPlusCell">
    <w:name w:val="ConsPlusCell"/>
    <w:rsid w:val="004A40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Основной текст отчета"/>
    <w:basedOn w:val="a"/>
    <w:rsid w:val="004A4079"/>
    <w:pPr>
      <w:spacing w:before="120"/>
      <w:ind w:firstLine="720"/>
      <w:jc w:val="both"/>
    </w:pPr>
    <w:rPr>
      <w:rFonts w:ascii="Arial Narrow" w:hAnsi="Arial Narrow"/>
      <w:szCs w:val="20"/>
    </w:rPr>
  </w:style>
  <w:style w:type="paragraph" w:styleId="21">
    <w:name w:val="Body Text Indent 2"/>
    <w:basedOn w:val="a"/>
    <w:link w:val="22"/>
    <w:rsid w:val="004A4079"/>
    <w:pPr>
      <w:spacing w:after="120" w:line="480" w:lineRule="auto"/>
      <w:ind w:left="283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4A40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4A4079"/>
  </w:style>
  <w:style w:type="paragraph" w:customStyle="1" w:styleId="af7">
    <w:name w:val="Акты"/>
    <w:basedOn w:val="a"/>
    <w:link w:val="af8"/>
    <w:qFormat/>
    <w:rsid w:val="004A4079"/>
    <w:pPr>
      <w:ind w:firstLine="709"/>
      <w:jc w:val="both"/>
    </w:pPr>
    <w:rPr>
      <w:rFonts w:cs="Calibri"/>
      <w:sz w:val="28"/>
      <w:szCs w:val="28"/>
    </w:rPr>
  </w:style>
  <w:style w:type="character" w:customStyle="1" w:styleId="af8">
    <w:name w:val="Акты Знак"/>
    <w:basedOn w:val="a0"/>
    <w:link w:val="af7"/>
    <w:locked/>
    <w:rsid w:val="004A4079"/>
    <w:rPr>
      <w:rFonts w:ascii="Times New Roman" w:eastAsia="Times New Roman" w:hAnsi="Times New Roman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7B488-3F5A-4D58-9409-72E349E0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53006</TotalTime>
  <Pages>5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75</cp:revision>
  <cp:lastPrinted>2018-11-15T08:29:00Z</cp:lastPrinted>
  <dcterms:created xsi:type="dcterms:W3CDTF">2018-01-26T01:23:00Z</dcterms:created>
  <dcterms:modified xsi:type="dcterms:W3CDTF">2018-11-15T08:31:00Z</dcterms:modified>
</cp:coreProperties>
</file>